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3A" w:rsidRPr="00AC2A52" w:rsidRDefault="00FF643A" w:rsidP="00E50BE0">
      <w:pPr>
        <w:jc w:val="both"/>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2.2pt;margin-top:-4.45pt;width:51pt;height:63pt;z-index:251658240;visibility:visible">
            <v:imagedata r:id="rId5" o:title=""/>
          </v:shape>
        </w:pict>
      </w:r>
    </w:p>
    <w:p w:rsidR="00FF643A" w:rsidRPr="00A60DCA" w:rsidRDefault="00FF643A" w:rsidP="00E50BE0">
      <w:pPr>
        <w:jc w:val="both"/>
      </w:pPr>
    </w:p>
    <w:p w:rsidR="00FF643A" w:rsidRPr="00A60DCA" w:rsidRDefault="00FF643A" w:rsidP="00E00E64">
      <w:pPr>
        <w:tabs>
          <w:tab w:val="left" w:pos="8400"/>
        </w:tabs>
        <w:jc w:val="both"/>
      </w:pPr>
      <w:r>
        <w:tab/>
        <w:t>проект</w:t>
      </w:r>
    </w:p>
    <w:p w:rsidR="00FF643A" w:rsidRPr="00A60DCA" w:rsidRDefault="00FF643A" w:rsidP="00E50BE0">
      <w:pPr>
        <w:jc w:val="both"/>
      </w:pPr>
    </w:p>
    <w:p w:rsidR="00FF643A" w:rsidRPr="00A60DCA" w:rsidRDefault="00FF643A" w:rsidP="00E50BE0">
      <w:pPr>
        <w:jc w:val="both"/>
      </w:pPr>
    </w:p>
    <w:p w:rsidR="00FF643A" w:rsidRDefault="00FF643A" w:rsidP="00C102FD">
      <w:pPr>
        <w:jc w:val="center"/>
        <w:rPr>
          <w:b/>
        </w:rPr>
      </w:pPr>
      <w:r>
        <w:rPr>
          <w:b/>
        </w:rPr>
        <w:t>КУРГАНСКАЯ ОБЛАСТЬ</w:t>
      </w:r>
    </w:p>
    <w:p w:rsidR="00FF643A" w:rsidRDefault="00FF643A" w:rsidP="00C102FD">
      <w:pPr>
        <w:jc w:val="center"/>
        <w:rPr>
          <w:b/>
        </w:rPr>
      </w:pPr>
    </w:p>
    <w:p w:rsidR="00FF643A" w:rsidRDefault="00FF643A" w:rsidP="00C102FD">
      <w:pPr>
        <w:jc w:val="center"/>
        <w:rPr>
          <w:b/>
        </w:rPr>
      </w:pPr>
      <w:r>
        <w:rPr>
          <w:b/>
        </w:rPr>
        <w:t>ШАДРИНСКИЙ РАЙОН</w:t>
      </w:r>
    </w:p>
    <w:p w:rsidR="00FF643A" w:rsidRDefault="00FF643A" w:rsidP="00C102FD">
      <w:pPr>
        <w:jc w:val="center"/>
        <w:rPr>
          <w:b/>
        </w:rPr>
      </w:pPr>
    </w:p>
    <w:p w:rsidR="00FF643A" w:rsidRDefault="00FF643A" w:rsidP="00C102FD">
      <w:pPr>
        <w:jc w:val="center"/>
        <w:rPr>
          <w:b/>
          <w:sz w:val="20"/>
          <w:szCs w:val="20"/>
        </w:rPr>
      </w:pPr>
    </w:p>
    <w:p w:rsidR="00FF643A" w:rsidRDefault="00FF643A" w:rsidP="00C102FD">
      <w:pPr>
        <w:jc w:val="center"/>
        <w:rPr>
          <w:b/>
          <w:sz w:val="28"/>
          <w:szCs w:val="28"/>
        </w:rPr>
      </w:pPr>
      <w:r>
        <w:rPr>
          <w:b/>
          <w:sz w:val="28"/>
          <w:szCs w:val="28"/>
        </w:rPr>
        <w:t>АДМИНИСТРАЦИЯ ОЛЬХОВСКОГО СЕЛЬСОВЕТА</w:t>
      </w:r>
    </w:p>
    <w:p w:rsidR="00FF643A" w:rsidRDefault="00FF643A" w:rsidP="00C102FD">
      <w:pPr>
        <w:jc w:val="center"/>
        <w:rPr>
          <w:sz w:val="22"/>
          <w:szCs w:val="22"/>
        </w:rPr>
      </w:pPr>
    </w:p>
    <w:p w:rsidR="00FF643A" w:rsidRDefault="00FF643A" w:rsidP="00C102FD">
      <w:pPr>
        <w:jc w:val="center"/>
        <w:rPr>
          <w:sz w:val="22"/>
          <w:szCs w:val="22"/>
        </w:rPr>
      </w:pPr>
    </w:p>
    <w:p w:rsidR="00FF643A" w:rsidRDefault="00FF643A" w:rsidP="00C102FD">
      <w:pPr>
        <w:jc w:val="center"/>
        <w:rPr>
          <w:b/>
          <w:sz w:val="28"/>
          <w:szCs w:val="28"/>
        </w:rPr>
      </w:pPr>
      <w:r>
        <w:rPr>
          <w:b/>
          <w:sz w:val="28"/>
          <w:szCs w:val="28"/>
        </w:rPr>
        <w:t>ПОСТАНОВЛЕНИЕ</w:t>
      </w:r>
    </w:p>
    <w:p w:rsidR="00FF643A" w:rsidRDefault="00FF643A" w:rsidP="00C102FD">
      <w:pPr>
        <w:jc w:val="center"/>
        <w:rPr>
          <w:b/>
          <w:sz w:val="28"/>
          <w:szCs w:val="28"/>
        </w:rPr>
      </w:pPr>
    </w:p>
    <w:p w:rsidR="00FF643A" w:rsidRDefault="00FF643A" w:rsidP="00C102FD">
      <w:pPr>
        <w:rPr>
          <w:sz w:val="22"/>
          <w:szCs w:val="22"/>
        </w:rPr>
      </w:pPr>
    </w:p>
    <w:p w:rsidR="00FF643A" w:rsidRPr="00AC2A52" w:rsidRDefault="00FF643A" w:rsidP="00C102FD">
      <w:r>
        <w:t xml:space="preserve">От      2014 года   № </w:t>
      </w:r>
    </w:p>
    <w:p w:rsidR="00FF643A" w:rsidRDefault="00FF643A" w:rsidP="00C102FD">
      <w:r>
        <w:tab/>
        <w:t xml:space="preserve">  с. Ольховка</w:t>
      </w:r>
    </w:p>
    <w:p w:rsidR="00FF643A" w:rsidRDefault="00FF643A" w:rsidP="00C102FD"/>
    <w:p w:rsidR="00FF643A" w:rsidRPr="00A345EC" w:rsidRDefault="00FF643A" w:rsidP="00A345EC">
      <w:pPr>
        <w:pStyle w:val="NormalWeb"/>
        <w:tabs>
          <w:tab w:val="left" w:pos="5812"/>
        </w:tabs>
        <w:spacing w:before="0" w:after="0"/>
        <w:ind w:right="4392"/>
        <w:jc w:val="both"/>
        <w:rPr>
          <w:b/>
          <w:bCs/>
        </w:rPr>
      </w:pPr>
      <w:r w:rsidRPr="00A345EC">
        <w:rPr>
          <w:b/>
        </w:rPr>
        <w:t>Об утверждении Порядка проведения антикоррупционной экспертизы муниципальных норматив</w:t>
      </w:r>
      <w:r>
        <w:rPr>
          <w:b/>
        </w:rPr>
        <w:t>ных правовых актов Ольховского сельсовета</w:t>
      </w:r>
      <w:r w:rsidRPr="00A345EC">
        <w:rPr>
          <w:b/>
        </w:rPr>
        <w:t xml:space="preserve"> </w:t>
      </w:r>
      <w:r w:rsidRPr="00A345EC">
        <w:rPr>
          <w:b/>
          <w:bCs/>
        </w:rPr>
        <w:t>и их проектов</w:t>
      </w:r>
    </w:p>
    <w:p w:rsidR="00FF643A" w:rsidRPr="00A345EC" w:rsidRDefault="00FF643A" w:rsidP="00A345EC">
      <w:pPr>
        <w:pStyle w:val="NormalWeb"/>
        <w:spacing w:before="0" w:after="0"/>
        <w:jc w:val="center"/>
      </w:pPr>
    </w:p>
    <w:p w:rsidR="00FF643A" w:rsidRPr="00A345EC" w:rsidRDefault="00FF643A" w:rsidP="00A345EC">
      <w:pPr>
        <w:jc w:val="both"/>
      </w:pPr>
    </w:p>
    <w:p w:rsidR="00FF643A" w:rsidRDefault="00FF643A" w:rsidP="00A345EC">
      <w:pPr>
        <w:spacing w:after="139"/>
        <w:ind w:firstLine="709"/>
        <w:jc w:val="both"/>
      </w:pPr>
      <w:r w:rsidRPr="00A345EC">
        <w:rPr>
          <w:color w:val="000000"/>
        </w:rPr>
        <w:t xml:space="preserve">В соответствии с Федеральным законом от 25 декабря 2008 года № 273 - ФЗ «О противодействии коррупции», </w:t>
      </w:r>
      <w:r w:rsidRPr="00A345EC">
        <w:t xml:space="preserve">Федеральным законом от 17 июля </w:t>
      </w:r>
      <w:smartTag w:uri="urn:schemas-microsoft-com:office:smarttags" w:element="metricconverter">
        <w:smartTagPr>
          <w:attr w:name="ProductID" w:val="2009 г"/>
        </w:smartTagPr>
        <w:r w:rsidRPr="00A345EC">
          <w:t>2009 г</w:t>
        </w:r>
        <w:r>
          <w:t xml:space="preserve">ода </w:t>
        </w:r>
      </w:smartTag>
      <w:r w:rsidRPr="00A345EC">
        <w:t xml:space="preserve"> №172-ФЗ «Об антикоррупционной экспертизе нормативных правовых актов и проектов нормативных правовых актов», Федеральным законом от 6 октября 2003 года № 131-ФЗ «Об общих принципах организации местного самоуправления в Российской Феде</w:t>
      </w:r>
      <w:r>
        <w:t>рации», Администрация Ольховского сельсовета</w:t>
      </w:r>
    </w:p>
    <w:p w:rsidR="00FF643A" w:rsidRPr="00A345EC" w:rsidRDefault="00FF643A" w:rsidP="00A345EC">
      <w:pPr>
        <w:spacing w:after="139"/>
        <w:ind w:firstLine="709"/>
        <w:jc w:val="both"/>
      </w:pPr>
    </w:p>
    <w:p w:rsidR="00FF643A" w:rsidRPr="00A345EC" w:rsidRDefault="00FF643A" w:rsidP="00A345EC">
      <w:pPr>
        <w:spacing w:after="139"/>
        <w:jc w:val="both"/>
      </w:pPr>
      <w:r w:rsidRPr="00A345EC">
        <w:t>ПОСТАНОВЛЯЕТ:</w:t>
      </w:r>
    </w:p>
    <w:p w:rsidR="00FF643A" w:rsidRPr="00A345EC" w:rsidRDefault="00FF643A" w:rsidP="00A345EC">
      <w:pPr>
        <w:pStyle w:val="NormalWeb"/>
        <w:spacing w:before="0" w:after="0"/>
        <w:jc w:val="both"/>
      </w:pPr>
    </w:p>
    <w:p w:rsidR="00FF643A" w:rsidRPr="00A345EC" w:rsidRDefault="00FF643A" w:rsidP="00A345EC">
      <w:pPr>
        <w:pStyle w:val="NormalWeb"/>
        <w:spacing w:before="0" w:after="0"/>
        <w:ind w:firstLine="709"/>
        <w:jc w:val="both"/>
        <w:rPr>
          <w:color w:val="000000"/>
        </w:rPr>
      </w:pPr>
      <w:r w:rsidRPr="00A345EC">
        <w:t>1.</w:t>
      </w:r>
      <w:r w:rsidRPr="00A345EC">
        <w:tab/>
        <w:t xml:space="preserve">Утвердить Порядок проведения антикоррупционной экспертизы муниципальных нормативных </w:t>
      </w:r>
      <w:r>
        <w:rPr>
          <w:bCs/>
          <w:color w:val="000000"/>
        </w:rPr>
        <w:t>правовых актов</w:t>
      </w:r>
      <w:r w:rsidRPr="00A345EC">
        <w:rPr>
          <w:bCs/>
          <w:color w:val="000000"/>
        </w:rPr>
        <w:t xml:space="preserve"> </w:t>
      </w:r>
      <w:r>
        <w:rPr>
          <w:bCs/>
          <w:color w:val="000000"/>
        </w:rPr>
        <w:t>Ольховского сельсовета</w:t>
      </w:r>
      <w:r w:rsidRPr="00A345EC">
        <w:rPr>
          <w:bCs/>
          <w:color w:val="000000"/>
        </w:rPr>
        <w:t xml:space="preserve"> и их проектов</w:t>
      </w:r>
      <w:r w:rsidRPr="00A345EC">
        <w:rPr>
          <w:b/>
          <w:bCs/>
          <w:color w:val="000000"/>
        </w:rPr>
        <w:t xml:space="preserve"> </w:t>
      </w:r>
      <w:r w:rsidRPr="00A345EC">
        <w:rPr>
          <w:color w:val="000000"/>
        </w:rPr>
        <w:t xml:space="preserve">согласно приложению к настоящему </w:t>
      </w:r>
      <w:r>
        <w:rPr>
          <w:color w:val="000000"/>
        </w:rPr>
        <w:t>п</w:t>
      </w:r>
      <w:r w:rsidRPr="00A345EC">
        <w:rPr>
          <w:color w:val="000000"/>
        </w:rPr>
        <w:t>остановлению.</w:t>
      </w:r>
    </w:p>
    <w:p w:rsidR="00FF643A" w:rsidRPr="00A345EC" w:rsidRDefault="00FF643A" w:rsidP="00A345EC">
      <w:pPr>
        <w:pStyle w:val="NormalWeb"/>
        <w:spacing w:before="0" w:after="0"/>
        <w:ind w:firstLine="709"/>
        <w:jc w:val="both"/>
        <w:rPr>
          <w:color w:val="000000"/>
        </w:rPr>
      </w:pPr>
      <w:r w:rsidRPr="00A345EC">
        <w:rPr>
          <w:color w:val="000000"/>
        </w:rPr>
        <w:t>2.</w:t>
      </w:r>
      <w:r w:rsidRPr="00A345EC">
        <w:rPr>
          <w:color w:val="000000"/>
        </w:rPr>
        <w:tab/>
        <w:t xml:space="preserve">Обнародовать настоящее </w:t>
      </w:r>
      <w:r>
        <w:rPr>
          <w:color w:val="000000"/>
        </w:rPr>
        <w:t>п</w:t>
      </w:r>
      <w:r w:rsidRPr="00A345EC">
        <w:rPr>
          <w:color w:val="000000"/>
        </w:rPr>
        <w:t>о</w:t>
      </w:r>
      <w:r>
        <w:rPr>
          <w:color w:val="000000"/>
        </w:rPr>
        <w:t>становление на доске информации в здании Администрации Ольховского сельсовета.</w:t>
      </w:r>
    </w:p>
    <w:p w:rsidR="00FF643A" w:rsidRPr="00A345EC" w:rsidRDefault="00FF643A" w:rsidP="00A345EC">
      <w:pPr>
        <w:pStyle w:val="NormalWeb"/>
        <w:spacing w:before="0" w:after="0"/>
        <w:ind w:firstLine="709"/>
        <w:jc w:val="both"/>
      </w:pPr>
      <w:r w:rsidRPr="00A345EC">
        <w:t>3.</w:t>
      </w:r>
      <w:r w:rsidRPr="00A345EC">
        <w:tab/>
        <w:t xml:space="preserve">Контроль за исполнением настоящего </w:t>
      </w:r>
      <w:r>
        <w:t>п</w:t>
      </w:r>
      <w:r w:rsidRPr="00A345EC">
        <w:t>ост</w:t>
      </w:r>
      <w:r>
        <w:t>ановления возложить на управляющего делами Администрации Ольховского сельсовета Савину Т.И</w:t>
      </w:r>
      <w:r w:rsidRPr="00A345EC">
        <w:t>.</w:t>
      </w:r>
    </w:p>
    <w:p w:rsidR="00FF643A" w:rsidRPr="00A345EC" w:rsidRDefault="00FF643A" w:rsidP="00A345EC">
      <w:pPr>
        <w:jc w:val="both"/>
      </w:pPr>
    </w:p>
    <w:p w:rsidR="00FF643A" w:rsidRPr="00A345EC" w:rsidRDefault="00FF643A" w:rsidP="00A345EC">
      <w:pPr>
        <w:jc w:val="both"/>
      </w:pPr>
    </w:p>
    <w:p w:rsidR="00FF643A" w:rsidRPr="00A345EC" w:rsidRDefault="00FF643A" w:rsidP="00A345EC">
      <w:pPr>
        <w:jc w:val="both"/>
      </w:pPr>
      <w:r w:rsidRPr="00A345EC">
        <w:t>Глава</w:t>
      </w:r>
      <w:r>
        <w:t xml:space="preserve"> Ольховского сельсовета                                                             Г.В.Сецко</w:t>
      </w:r>
    </w:p>
    <w:p w:rsidR="00FF643A" w:rsidRPr="00A345EC" w:rsidRDefault="00FF643A" w:rsidP="00A345EC">
      <w:pPr>
        <w:jc w:val="both"/>
      </w:pPr>
    </w:p>
    <w:p w:rsidR="00FF643A" w:rsidRPr="00A345EC" w:rsidRDefault="00FF643A" w:rsidP="00A345EC">
      <w:pPr>
        <w:jc w:val="both"/>
      </w:pPr>
    </w:p>
    <w:p w:rsidR="00FF643A" w:rsidRPr="00A345EC" w:rsidRDefault="00FF643A" w:rsidP="00A345EC">
      <w:pPr>
        <w:jc w:val="both"/>
      </w:pPr>
    </w:p>
    <w:p w:rsidR="00FF643A" w:rsidRPr="00A345EC" w:rsidRDefault="00FF643A" w:rsidP="00A345EC">
      <w:pPr>
        <w:jc w:val="both"/>
      </w:pPr>
    </w:p>
    <w:p w:rsidR="00FF643A" w:rsidRPr="00A345EC" w:rsidRDefault="00FF643A" w:rsidP="00A345EC">
      <w:pPr>
        <w:jc w:val="both"/>
      </w:pPr>
    </w:p>
    <w:p w:rsidR="00FF643A" w:rsidRDefault="00FF643A" w:rsidP="00A345EC">
      <w:pPr>
        <w:jc w:val="both"/>
      </w:pPr>
    </w:p>
    <w:p w:rsidR="00FF643A" w:rsidRDefault="00FF643A" w:rsidP="00A345EC">
      <w:pPr>
        <w:jc w:val="both"/>
      </w:pPr>
    </w:p>
    <w:p w:rsidR="00FF643A" w:rsidRDefault="00FF643A" w:rsidP="00A345EC">
      <w:pPr>
        <w:jc w:val="both"/>
      </w:pPr>
    </w:p>
    <w:p w:rsidR="00FF643A" w:rsidRPr="00A345EC" w:rsidRDefault="00FF643A" w:rsidP="00A345EC">
      <w:pPr>
        <w:jc w:val="both"/>
      </w:pPr>
    </w:p>
    <w:p w:rsidR="00FF643A" w:rsidRDefault="00FF643A" w:rsidP="00A345EC">
      <w:pPr>
        <w:jc w:val="both"/>
      </w:pPr>
    </w:p>
    <w:p w:rsidR="00FF643A" w:rsidRDefault="00FF643A" w:rsidP="00A345EC">
      <w:pPr>
        <w:pStyle w:val="ConsPlusNormal"/>
        <w:widowControl/>
        <w:ind w:firstLine="0"/>
        <w:jc w:val="right"/>
        <w:rPr>
          <w:rFonts w:ascii="Times New Roman" w:hAnsi="Times New Roman" w:cs="Times New Roman"/>
          <w:sz w:val="24"/>
          <w:szCs w:val="24"/>
        </w:rPr>
      </w:pPr>
      <w:r w:rsidRPr="00A345EC">
        <w:rPr>
          <w:rFonts w:ascii="Times New Roman" w:hAnsi="Times New Roman" w:cs="Times New Roman"/>
          <w:sz w:val="24"/>
          <w:szCs w:val="24"/>
        </w:rPr>
        <w:t>При</w:t>
      </w:r>
      <w:r>
        <w:rPr>
          <w:rFonts w:ascii="Times New Roman" w:hAnsi="Times New Roman" w:cs="Times New Roman"/>
          <w:sz w:val="24"/>
          <w:szCs w:val="24"/>
        </w:rPr>
        <w:t>ложение к постановлению Адми-</w:t>
      </w:r>
    </w:p>
    <w:p w:rsidR="00FF643A" w:rsidRPr="00A345EC" w:rsidRDefault="00FF643A" w:rsidP="00E259F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нистрации Ольховского сельсовета</w:t>
      </w:r>
    </w:p>
    <w:p w:rsidR="00FF643A" w:rsidRPr="00A345EC" w:rsidRDefault="00FF643A" w:rsidP="00A345E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14 февраля  2014 года  № 4</w:t>
      </w:r>
    </w:p>
    <w:p w:rsidR="00FF643A" w:rsidRPr="00A345EC" w:rsidRDefault="00FF643A" w:rsidP="00A345EC">
      <w:pPr>
        <w:pStyle w:val="ConsPlusNormal"/>
        <w:widowControl/>
        <w:ind w:left="5580" w:firstLine="0"/>
        <w:jc w:val="both"/>
        <w:rPr>
          <w:rFonts w:ascii="Times New Roman" w:hAnsi="Times New Roman" w:cs="Times New Roman"/>
          <w:bCs/>
          <w:color w:val="000000"/>
          <w:sz w:val="24"/>
          <w:szCs w:val="24"/>
        </w:rPr>
      </w:pPr>
      <w:r w:rsidRPr="00A345EC">
        <w:rPr>
          <w:rFonts w:ascii="Times New Roman" w:hAnsi="Times New Roman" w:cs="Times New Roman"/>
          <w:sz w:val="24"/>
          <w:szCs w:val="24"/>
        </w:rPr>
        <w:t>«Об утверждении Порядка проведения антикоррупционной экспертизы муниципальных нормативных п</w:t>
      </w:r>
      <w:r>
        <w:rPr>
          <w:rFonts w:ascii="Times New Roman" w:hAnsi="Times New Roman" w:cs="Times New Roman"/>
          <w:sz w:val="24"/>
          <w:szCs w:val="24"/>
        </w:rPr>
        <w:t xml:space="preserve">равовых актов  </w:t>
      </w:r>
      <w:r w:rsidRPr="00A345EC">
        <w:rPr>
          <w:rFonts w:ascii="Times New Roman" w:hAnsi="Times New Roman" w:cs="Times New Roman"/>
          <w:sz w:val="24"/>
          <w:szCs w:val="24"/>
        </w:rPr>
        <w:t xml:space="preserve"> </w:t>
      </w:r>
      <w:r>
        <w:rPr>
          <w:rFonts w:ascii="Times New Roman" w:hAnsi="Times New Roman" w:cs="Times New Roman"/>
          <w:bCs/>
          <w:color w:val="000000"/>
          <w:sz w:val="24"/>
          <w:szCs w:val="24"/>
        </w:rPr>
        <w:t>Ольхо</w:t>
      </w:r>
      <w:r w:rsidRPr="00A345EC">
        <w:rPr>
          <w:rFonts w:ascii="Times New Roman" w:hAnsi="Times New Roman" w:cs="Times New Roman"/>
          <w:bCs/>
          <w:color w:val="000000"/>
          <w:sz w:val="24"/>
          <w:szCs w:val="24"/>
        </w:rPr>
        <w:t>вского сельсовета</w:t>
      </w:r>
      <w:r w:rsidRPr="00A345EC">
        <w:rPr>
          <w:rFonts w:ascii="Times New Roman" w:hAnsi="Times New Roman" w:cs="Times New Roman"/>
          <w:bCs/>
          <w:color w:val="000000"/>
        </w:rPr>
        <w:t xml:space="preserve"> </w:t>
      </w:r>
      <w:r w:rsidRPr="00A345EC">
        <w:rPr>
          <w:rFonts w:ascii="Times New Roman" w:hAnsi="Times New Roman" w:cs="Times New Roman"/>
          <w:bCs/>
          <w:color w:val="000000"/>
          <w:sz w:val="24"/>
          <w:szCs w:val="24"/>
        </w:rPr>
        <w:t>и их проектов»</w:t>
      </w:r>
    </w:p>
    <w:p w:rsidR="00FF643A" w:rsidRPr="00A345EC" w:rsidRDefault="00FF643A" w:rsidP="00A345EC">
      <w:pPr>
        <w:pStyle w:val="ConsPlusNormal"/>
        <w:widowControl/>
        <w:ind w:firstLine="0"/>
        <w:jc w:val="right"/>
        <w:rPr>
          <w:rFonts w:ascii="Times New Roman" w:hAnsi="Times New Roman" w:cs="Times New Roman"/>
          <w:sz w:val="24"/>
          <w:szCs w:val="24"/>
        </w:rPr>
      </w:pPr>
    </w:p>
    <w:p w:rsidR="00FF643A" w:rsidRPr="00A345EC" w:rsidRDefault="00FF643A" w:rsidP="00A345EC">
      <w:pPr>
        <w:pStyle w:val="ConsPlusNormal"/>
        <w:widowControl/>
        <w:ind w:firstLine="0"/>
        <w:jc w:val="right"/>
        <w:rPr>
          <w:rFonts w:ascii="Times New Roman" w:hAnsi="Times New Roman" w:cs="Times New Roman"/>
          <w:sz w:val="24"/>
          <w:szCs w:val="24"/>
        </w:rPr>
      </w:pPr>
    </w:p>
    <w:p w:rsidR="00FF643A" w:rsidRPr="00A345EC" w:rsidRDefault="00FF643A" w:rsidP="00A345EC">
      <w:pPr>
        <w:pStyle w:val="ConsPlusNormal"/>
        <w:widowControl/>
        <w:ind w:firstLine="0"/>
        <w:jc w:val="right"/>
        <w:rPr>
          <w:rFonts w:ascii="Times New Roman" w:hAnsi="Times New Roman" w:cs="Times New Roman"/>
          <w:sz w:val="24"/>
          <w:szCs w:val="24"/>
        </w:rPr>
      </w:pPr>
    </w:p>
    <w:p w:rsidR="00FF643A" w:rsidRPr="00A345EC" w:rsidRDefault="00FF643A" w:rsidP="00A345EC">
      <w:pPr>
        <w:pStyle w:val="ConsPlusNormal"/>
        <w:widowControl/>
        <w:ind w:firstLine="0"/>
        <w:jc w:val="center"/>
        <w:rPr>
          <w:rFonts w:ascii="Times New Roman" w:hAnsi="Times New Roman" w:cs="Times New Roman"/>
          <w:b/>
          <w:sz w:val="24"/>
          <w:szCs w:val="24"/>
        </w:rPr>
      </w:pPr>
      <w:r w:rsidRPr="00A345EC">
        <w:rPr>
          <w:rFonts w:ascii="Times New Roman" w:hAnsi="Times New Roman" w:cs="Times New Roman"/>
          <w:b/>
          <w:sz w:val="24"/>
          <w:szCs w:val="24"/>
        </w:rPr>
        <w:t>Порядок</w:t>
      </w:r>
    </w:p>
    <w:p w:rsidR="00FF643A" w:rsidRPr="00A345EC" w:rsidRDefault="00FF643A" w:rsidP="00A345EC">
      <w:pPr>
        <w:autoSpaceDE w:val="0"/>
        <w:jc w:val="center"/>
        <w:rPr>
          <w:b/>
        </w:rPr>
      </w:pPr>
      <w:r w:rsidRPr="00A345EC">
        <w:rPr>
          <w:b/>
        </w:rPr>
        <w:t>проведения антикоррупционной экспертизы муниципальных нормативных правовых актов</w:t>
      </w:r>
      <w:r w:rsidRPr="00E259F3">
        <w:rPr>
          <w:bCs/>
          <w:color w:val="000000"/>
        </w:rPr>
        <w:t xml:space="preserve"> </w:t>
      </w:r>
      <w:r>
        <w:rPr>
          <w:b/>
          <w:bCs/>
          <w:color w:val="000000"/>
        </w:rPr>
        <w:t>Ольхо</w:t>
      </w:r>
      <w:r w:rsidRPr="00E259F3">
        <w:rPr>
          <w:b/>
          <w:bCs/>
          <w:color w:val="000000"/>
        </w:rPr>
        <w:t>вского сельсовета</w:t>
      </w:r>
      <w:r w:rsidRPr="00A345EC">
        <w:rPr>
          <w:b/>
        </w:rPr>
        <w:t xml:space="preserve"> и их проектов </w:t>
      </w:r>
    </w:p>
    <w:p w:rsidR="00FF643A" w:rsidRPr="00A345EC" w:rsidRDefault="00FF643A" w:rsidP="00A345EC">
      <w:pPr>
        <w:pStyle w:val="ConsPlusNormal"/>
        <w:widowControl/>
        <w:ind w:firstLine="0"/>
        <w:jc w:val="right"/>
        <w:rPr>
          <w:rFonts w:ascii="Times New Roman" w:hAnsi="Times New Roman" w:cs="Times New Roman"/>
          <w:sz w:val="24"/>
          <w:szCs w:val="24"/>
        </w:rPr>
      </w:pPr>
    </w:p>
    <w:p w:rsidR="00FF643A" w:rsidRPr="00A345EC" w:rsidRDefault="00FF643A" w:rsidP="00A345EC">
      <w:pPr>
        <w:pStyle w:val="ConsPlusNormal"/>
        <w:widowControl/>
        <w:ind w:firstLine="0"/>
        <w:jc w:val="right"/>
        <w:rPr>
          <w:rFonts w:ascii="Times New Roman" w:hAnsi="Times New Roman" w:cs="Times New Roman"/>
          <w:sz w:val="24"/>
          <w:szCs w:val="24"/>
        </w:rPr>
      </w:pPr>
    </w:p>
    <w:p w:rsidR="00FF643A" w:rsidRPr="00A345EC" w:rsidRDefault="00FF643A" w:rsidP="00A345EC">
      <w:pPr>
        <w:pStyle w:val="NormalWeb"/>
        <w:spacing w:before="0" w:after="0"/>
        <w:jc w:val="center"/>
        <w:rPr>
          <w:b/>
        </w:rPr>
      </w:pPr>
      <w:r w:rsidRPr="00A345EC">
        <w:rPr>
          <w:b/>
        </w:rPr>
        <w:t>I. Общие положения</w:t>
      </w:r>
    </w:p>
    <w:p w:rsidR="00FF643A" w:rsidRPr="00A345EC" w:rsidRDefault="00FF643A" w:rsidP="00A345EC">
      <w:pPr>
        <w:pStyle w:val="NormalWeb"/>
        <w:spacing w:before="0" w:after="0"/>
        <w:jc w:val="center"/>
        <w:rPr>
          <w:b/>
        </w:rPr>
      </w:pPr>
    </w:p>
    <w:p w:rsidR="00FF643A" w:rsidRPr="00A345EC" w:rsidRDefault="00FF643A" w:rsidP="00A345EC">
      <w:pPr>
        <w:pStyle w:val="ConsPlusNormal"/>
        <w:widowControl/>
        <w:ind w:firstLine="709"/>
        <w:jc w:val="both"/>
        <w:rPr>
          <w:rFonts w:ascii="Times New Roman" w:hAnsi="Times New Roman" w:cs="Times New Roman"/>
          <w:bCs/>
          <w:color w:val="000000"/>
          <w:sz w:val="24"/>
          <w:szCs w:val="24"/>
        </w:rPr>
      </w:pPr>
      <w:r w:rsidRPr="00A345EC">
        <w:rPr>
          <w:rFonts w:ascii="Times New Roman" w:hAnsi="Times New Roman" w:cs="Times New Roman"/>
          <w:sz w:val="24"/>
          <w:szCs w:val="24"/>
        </w:rPr>
        <w:t>1.</w:t>
      </w:r>
      <w:r w:rsidRPr="00A345EC">
        <w:rPr>
          <w:rFonts w:ascii="Times New Roman" w:hAnsi="Times New Roman" w:cs="Times New Roman"/>
          <w:sz w:val="24"/>
          <w:szCs w:val="24"/>
        </w:rPr>
        <w:tab/>
        <w:t xml:space="preserve">Настоящим Порядком проведения антикоррупционной экспертизы муниципальных нормативных правовых актов </w:t>
      </w:r>
      <w:r>
        <w:rPr>
          <w:rFonts w:ascii="Times New Roman" w:hAnsi="Times New Roman" w:cs="Times New Roman"/>
          <w:sz w:val="24"/>
          <w:szCs w:val="24"/>
        </w:rPr>
        <w:t>Ольховского сельсовета</w:t>
      </w:r>
      <w:r w:rsidRPr="00A345EC">
        <w:rPr>
          <w:rFonts w:ascii="Times New Roman" w:hAnsi="Times New Roman" w:cs="Times New Roman"/>
          <w:sz w:val="24"/>
          <w:szCs w:val="24"/>
        </w:rPr>
        <w:t>, прини</w:t>
      </w:r>
      <w:r>
        <w:rPr>
          <w:rFonts w:ascii="Times New Roman" w:hAnsi="Times New Roman" w:cs="Times New Roman"/>
          <w:sz w:val="24"/>
          <w:szCs w:val="24"/>
        </w:rPr>
        <w:t>маемых Администрацией Ольховского сельсовета</w:t>
      </w:r>
      <w:r w:rsidRPr="00A345EC">
        <w:rPr>
          <w:rFonts w:ascii="Times New Roman" w:hAnsi="Times New Roman" w:cs="Times New Roman"/>
          <w:sz w:val="24"/>
          <w:szCs w:val="24"/>
        </w:rPr>
        <w:t xml:space="preserve"> и их проектов (далее - Порядок) устанавливается процедура проведения антикоррупционной экспертизы муниципальных нормативных </w:t>
      </w:r>
      <w:r>
        <w:rPr>
          <w:rFonts w:ascii="Times New Roman" w:hAnsi="Times New Roman" w:cs="Times New Roman"/>
          <w:bCs/>
          <w:color w:val="000000"/>
          <w:sz w:val="24"/>
          <w:szCs w:val="24"/>
        </w:rPr>
        <w:t>правовых актов Ольховского сельсовета, принимаемых Администрацией Ольховского сельсовета</w:t>
      </w:r>
      <w:r w:rsidRPr="00A345EC">
        <w:rPr>
          <w:rFonts w:ascii="Times New Roman" w:hAnsi="Times New Roman" w:cs="Times New Roman"/>
          <w:bCs/>
          <w:color w:val="000000"/>
          <w:sz w:val="24"/>
          <w:szCs w:val="24"/>
        </w:rPr>
        <w:t xml:space="preserve"> и их проектов (далее – антикоррупционная экспертиза).</w:t>
      </w:r>
    </w:p>
    <w:p w:rsidR="00FF643A" w:rsidRPr="00A345EC" w:rsidRDefault="00FF643A" w:rsidP="00A345EC">
      <w:pPr>
        <w:pStyle w:val="ConsPlusNormal"/>
        <w:widowControl/>
        <w:ind w:firstLine="709"/>
        <w:jc w:val="both"/>
        <w:rPr>
          <w:rFonts w:ascii="Times New Roman" w:hAnsi="Times New Roman" w:cs="Times New Roman"/>
          <w:bCs/>
          <w:color w:val="000000"/>
          <w:sz w:val="24"/>
          <w:szCs w:val="24"/>
        </w:rPr>
      </w:pPr>
      <w:r w:rsidRPr="00A345EC">
        <w:rPr>
          <w:rFonts w:ascii="Times New Roman" w:hAnsi="Times New Roman" w:cs="Times New Roman"/>
          <w:bCs/>
          <w:color w:val="000000"/>
          <w:sz w:val="24"/>
          <w:szCs w:val="24"/>
        </w:rPr>
        <w:t>2.</w:t>
      </w:r>
      <w:r w:rsidRPr="00A345EC">
        <w:rPr>
          <w:rFonts w:ascii="Times New Roman" w:hAnsi="Times New Roman" w:cs="Times New Roman"/>
          <w:bCs/>
          <w:color w:val="000000"/>
          <w:sz w:val="24"/>
          <w:szCs w:val="24"/>
        </w:rPr>
        <w:tab/>
        <w:t>Целью антикоррупционной эксперти</w:t>
      </w:r>
      <w:r>
        <w:rPr>
          <w:rFonts w:ascii="Times New Roman" w:hAnsi="Times New Roman" w:cs="Times New Roman"/>
          <w:bCs/>
          <w:color w:val="000000"/>
          <w:sz w:val="24"/>
          <w:szCs w:val="24"/>
        </w:rPr>
        <w:t>зы является выявление</w:t>
      </w:r>
      <w:r w:rsidRPr="00A345EC">
        <w:rPr>
          <w:rFonts w:ascii="Times New Roman" w:hAnsi="Times New Roman" w:cs="Times New Roman"/>
          <w:bCs/>
          <w:color w:val="000000"/>
          <w:sz w:val="24"/>
          <w:szCs w:val="24"/>
        </w:rPr>
        <w:t xml:space="preserve"> правовых норм, которые создают предпосылки и (или) повышают вероятность совершения коррупционных действий в процессе реализации правовых актов, а также устранение таки</w:t>
      </w:r>
      <w:r>
        <w:rPr>
          <w:rFonts w:ascii="Times New Roman" w:hAnsi="Times New Roman" w:cs="Times New Roman"/>
          <w:bCs/>
          <w:color w:val="000000"/>
          <w:sz w:val="24"/>
          <w:szCs w:val="24"/>
        </w:rPr>
        <w:t>х норм</w:t>
      </w:r>
      <w:r w:rsidRPr="00A345EC">
        <w:rPr>
          <w:rFonts w:ascii="Times New Roman" w:hAnsi="Times New Roman" w:cs="Times New Roman"/>
          <w:bCs/>
          <w:color w:val="000000"/>
          <w:sz w:val="24"/>
          <w:szCs w:val="24"/>
        </w:rPr>
        <w:t>.</w:t>
      </w:r>
    </w:p>
    <w:p w:rsidR="00FF643A" w:rsidRPr="00A345EC" w:rsidRDefault="00FF643A" w:rsidP="00A345EC">
      <w:pPr>
        <w:pStyle w:val="ConsPlusNormal"/>
        <w:widowControl/>
        <w:ind w:firstLine="709"/>
        <w:jc w:val="both"/>
        <w:rPr>
          <w:rFonts w:ascii="Times New Roman" w:hAnsi="Times New Roman" w:cs="Times New Roman"/>
          <w:bCs/>
          <w:color w:val="000000"/>
          <w:sz w:val="24"/>
          <w:szCs w:val="24"/>
        </w:rPr>
      </w:pPr>
      <w:r w:rsidRPr="00A345EC">
        <w:rPr>
          <w:rFonts w:ascii="Times New Roman" w:hAnsi="Times New Roman" w:cs="Times New Roman"/>
          <w:bCs/>
          <w:color w:val="000000"/>
          <w:sz w:val="24"/>
          <w:szCs w:val="24"/>
        </w:rPr>
        <w:t>3.</w:t>
      </w:r>
      <w:r w:rsidRPr="00A345EC">
        <w:rPr>
          <w:rFonts w:ascii="Times New Roman" w:hAnsi="Times New Roman" w:cs="Times New Roman"/>
          <w:bCs/>
          <w:color w:val="000000"/>
          <w:sz w:val="24"/>
          <w:szCs w:val="24"/>
        </w:rPr>
        <w:tab/>
        <w:t>Задачами антикоррупционной экспертизы является вы</w:t>
      </w:r>
      <w:r>
        <w:rPr>
          <w:rFonts w:ascii="Times New Roman" w:hAnsi="Times New Roman" w:cs="Times New Roman"/>
          <w:bCs/>
          <w:color w:val="000000"/>
          <w:sz w:val="24"/>
          <w:szCs w:val="24"/>
        </w:rPr>
        <w:t>явление и описание коррупциогенных</w:t>
      </w:r>
      <w:r w:rsidRPr="00A345EC">
        <w:rPr>
          <w:rFonts w:ascii="Times New Roman" w:hAnsi="Times New Roman" w:cs="Times New Roman"/>
          <w:bCs/>
          <w:color w:val="000000"/>
          <w:sz w:val="24"/>
          <w:szCs w:val="24"/>
        </w:rPr>
        <w:t xml:space="preserve"> факторов в правовых актах и их проектах, в том числе внесение предложений и рекомендаций, направленных на устранение или ограничение действия таких факторов.</w:t>
      </w:r>
    </w:p>
    <w:p w:rsidR="00FF643A" w:rsidRPr="00A345EC" w:rsidRDefault="00FF643A" w:rsidP="00A345EC">
      <w:pPr>
        <w:pStyle w:val="NormalWeb"/>
        <w:spacing w:before="0" w:after="0"/>
        <w:ind w:firstLine="709"/>
        <w:jc w:val="both"/>
      </w:pPr>
    </w:p>
    <w:p w:rsidR="00FF643A" w:rsidRPr="00A345EC" w:rsidRDefault="00FF643A" w:rsidP="00A345EC">
      <w:pPr>
        <w:pStyle w:val="ConsPlusNormal"/>
        <w:widowControl/>
        <w:ind w:firstLine="0"/>
        <w:jc w:val="center"/>
        <w:rPr>
          <w:rFonts w:ascii="Times New Roman" w:hAnsi="Times New Roman" w:cs="Times New Roman"/>
          <w:b/>
          <w:sz w:val="24"/>
          <w:szCs w:val="24"/>
        </w:rPr>
      </w:pPr>
      <w:r w:rsidRPr="00A345EC">
        <w:rPr>
          <w:rFonts w:ascii="Times New Roman" w:hAnsi="Times New Roman" w:cs="Times New Roman"/>
          <w:b/>
          <w:sz w:val="24"/>
          <w:szCs w:val="24"/>
          <w:lang w:val="en-US"/>
        </w:rPr>
        <w:t>II</w:t>
      </w:r>
      <w:r w:rsidRPr="00A345EC">
        <w:rPr>
          <w:rFonts w:ascii="Times New Roman" w:hAnsi="Times New Roman" w:cs="Times New Roman"/>
          <w:b/>
          <w:sz w:val="24"/>
          <w:szCs w:val="24"/>
        </w:rPr>
        <w:t>. Виды антикоррупционной экспертизы</w:t>
      </w:r>
    </w:p>
    <w:p w:rsidR="00FF643A" w:rsidRPr="00A345EC" w:rsidRDefault="00FF643A" w:rsidP="00A345EC">
      <w:pPr>
        <w:pStyle w:val="ConsPlusNormal"/>
        <w:widowControl/>
        <w:ind w:firstLine="709"/>
        <w:jc w:val="center"/>
        <w:rPr>
          <w:rFonts w:ascii="Times New Roman" w:hAnsi="Times New Roman" w:cs="Times New Roman"/>
          <w:sz w:val="24"/>
          <w:szCs w:val="24"/>
        </w:rPr>
      </w:pPr>
    </w:p>
    <w:p w:rsidR="00FF643A" w:rsidRPr="00FE545B" w:rsidRDefault="00FF643A" w:rsidP="003C49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A345EC">
        <w:rPr>
          <w:rFonts w:ascii="Times New Roman" w:hAnsi="Times New Roman" w:cs="Times New Roman"/>
          <w:sz w:val="24"/>
          <w:szCs w:val="24"/>
        </w:rPr>
        <w:t>.</w:t>
      </w:r>
      <w:r w:rsidRPr="00A345EC">
        <w:rPr>
          <w:rFonts w:ascii="Times New Roman" w:hAnsi="Times New Roman" w:cs="Times New Roman"/>
          <w:sz w:val="24"/>
          <w:szCs w:val="24"/>
        </w:rPr>
        <w:tab/>
        <w:t>В соответствии с настоящим Порядком</w:t>
      </w:r>
      <w:r>
        <w:rPr>
          <w:rFonts w:ascii="Times New Roman" w:hAnsi="Times New Roman" w:cs="Times New Roman"/>
          <w:sz w:val="24"/>
          <w:szCs w:val="24"/>
        </w:rPr>
        <w:t xml:space="preserve"> управляющий делами Администрации Ольховского сельсовета</w:t>
      </w:r>
      <w:r w:rsidRPr="00A345EC">
        <w:rPr>
          <w:rFonts w:ascii="Times New Roman" w:hAnsi="Times New Roman" w:cs="Times New Roman"/>
          <w:sz w:val="24"/>
          <w:szCs w:val="24"/>
        </w:rPr>
        <w:t xml:space="preserve">  </w:t>
      </w:r>
      <w:r w:rsidRPr="00FE545B">
        <w:rPr>
          <w:rFonts w:ascii="Times New Roman" w:hAnsi="Times New Roman" w:cs="Times New Roman"/>
          <w:sz w:val="24"/>
          <w:szCs w:val="24"/>
        </w:rPr>
        <w:t xml:space="preserve">проводит антикоррупционную экспертизу </w:t>
      </w:r>
      <w:r w:rsidRPr="00497288">
        <w:rPr>
          <w:rFonts w:ascii="Times New Roman" w:hAnsi="Times New Roman" w:cs="Times New Roman"/>
          <w:sz w:val="24"/>
          <w:szCs w:val="24"/>
        </w:rPr>
        <w:t>муниципальных нормативных правовых актов</w:t>
      </w:r>
      <w:r>
        <w:rPr>
          <w:rFonts w:ascii="Times New Roman" w:hAnsi="Times New Roman" w:cs="Times New Roman"/>
          <w:sz w:val="24"/>
          <w:szCs w:val="24"/>
        </w:rPr>
        <w:t xml:space="preserve"> Ольховского сельсовета</w:t>
      </w:r>
      <w:r w:rsidRPr="00497288">
        <w:rPr>
          <w:rFonts w:ascii="Times New Roman" w:hAnsi="Times New Roman" w:cs="Times New Roman"/>
          <w:sz w:val="24"/>
          <w:szCs w:val="24"/>
        </w:rPr>
        <w:t>, принимаемы</w:t>
      </w:r>
      <w:r>
        <w:rPr>
          <w:rFonts w:ascii="Times New Roman" w:hAnsi="Times New Roman" w:cs="Times New Roman"/>
          <w:sz w:val="24"/>
          <w:szCs w:val="24"/>
        </w:rPr>
        <w:t>х</w:t>
      </w:r>
      <w:r w:rsidRPr="00497288">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Ольховского сельсовета </w:t>
      </w:r>
      <w:r w:rsidRPr="00497288">
        <w:rPr>
          <w:rFonts w:ascii="Times New Roman" w:hAnsi="Times New Roman" w:cs="Times New Roman"/>
          <w:sz w:val="24"/>
          <w:szCs w:val="24"/>
        </w:rPr>
        <w:t>в соответствии с их компетенцией</w:t>
      </w:r>
      <w:r w:rsidRPr="00FE545B">
        <w:rPr>
          <w:rFonts w:ascii="Times New Roman" w:hAnsi="Times New Roman" w:cs="Times New Roman"/>
          <w:sz w:val="24"/>
          <w:szCs w:val="24"/>
        </w:rPr>
        <w:t>, и их проектов.</w:t>
      </w:r>
    </w:p>
    <w:p w:rsidR="00FF643A" w:rsidRPr="003C4942" w:rsidRDefault="00FF643A" w:rsidP="003C49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C4942">
        <w:rPr>
          <w:rFonts w:ascii="Times New Roman" w:hAnsi="Times New Roman" w:cs="Times New Roman"/>
          <w:sz w:val="24"/>
          <w:szCs w:val="24"/>
        </w:rPr>
        <w:t>.</w:t>
      </w:r>
      <w:r w:rsidRPr="003C4942">
        <w:rPr>
          <w:rFonts w:ascii="Times New Roman" w:hAnsi="Times New Roman" w:cs="Times New Roman"/>
          <w:sz w:val="24"/>
          <w:szCs w:val="24"/>
        </w:rPr>
        <w:tab/>
        <w:t>К видам антикоррупционной экспертизы относятся:</w:t>
      </w:r>
    </w:p>
    <w:p w:rsidR="00FF643A" w:rsidRPr="00A345EC" w:rsidRDefault="00FF643A" w:rsidP="00A345EC">
      <w:pPr>
        <w:ind w:firstLine="709"/>
        <w:jc w:val="both"/>
        <w:rPr>
          <w:bCs/>
          <w:color w:val="000000"/>
        </w:rPr>
      </w:pPr>
      <w:r w:rsidRPr="00A345EC">
        <w:t>1)</w:t>
      </w:r>
      <w:r w:rsidRPr="00A345EC">
        <w:tab/>
        <w:t xml:space="preserve">антикоррупционная экспертиза, </w:t>
      </w:r>
      <w:r w:rsidRPr="00FE545B">
        <w:t>осуществляемая при проведении правовой экспер</w:t>
      </w:r>
      <w:r>
        <w:t>т</w:t>
      </w:r>
      <w:r w:rsidRPr="00FE545B">
        <w:t xml:space="preserve">изы проектов муниципальных нормативных </w:t>
      </w:r>
      <w:r w:rsidRPr="00FE545B">
        <w:rPr>
          <w:bCs/>
          <w:color w:val="000000"/>
        </w:rPr>
        <w:t>правовых актов</w:t>
      </w:r>
      <w:r>
        <w:rPr>
          <w:bCs/>
          <w:color w:val="000000"/>
        </w:rPr>
        <w:t xml:space="preserve"> Ольховского сельсовета</w:t>
      </w:r>
      <w:r w:rsidRPr="00FE545B">
        <w:rPr>
          <w:bCs/>
          <w:color w:val="000000"/>
        </w:rPr>
        <w:t xml:space="preserve">, принимаемых </w:t>
      </w:r>
      <w:r>
        <w:rPr>
          <w:bCs/>
          <w:color w:val="000000"/>
        </w:rPr>
        <w:t>Администрацией Ольховского сельсовета</w:t>
      </w:r>
      <w:r w:rsidRPr="00FE545B">
        <w:rPr>
          <w:bCs/>
          <w:color w:val="000000"/>
        </w:rPr>
        <w:t>;</w:t>
      </w:r>
    </w:p>
    <w:p w:rsidR="00FF643A" w:rsidRDefault="00FF643A" w:rsidP="00A345EC">
      <w:pPr>
        <w:ind w:firstLine="709"/>
        <w:jc w:val="both"/>
        <w:rPr>
          <w:bCs/>
          <w:color w:val="000000"/>
        </w:rPr>
      </w:pPr>
      <w:r w:rsidRPr="00A345EC">
        <w:t>2)</w:t>
      </w:r>
      <w:r w:rsidRPr="00A345EC">
        <w:tab/>
        <w:t xml:space="preserve">антикоррупционная экспертиза </w:t>
      </w:r>
      <w:r w:rsidRPr="00FE545B">
        <w:t>действующих нормативных правовых актов</w:t>
      </w:r>
      <w:r>
        <w:t xml:space="preserve"> Ольховского сельсовета</w:t>
      </w:r>
      <w:r w:rsidRPr="00FE545B">
        <w:t>,</w:t>
      </w:r>
      <w:r w:rsidRPr="00FE545B">
        <w:rPr>
          <w:bCs/>
          <w:color w:val="000000"/>
        </w:rPr>
        <w:t xml:space="preserve"> п</w:t>
      </w:r>
      <w:r>
        <w:rPr>
          <w:bCs/>
          <w:color w:val="000000"/>
        </w:rPr>
        <w:t>ринятых Администрацией Ольховского сельсовета.</w:t>
      </w:r>
    </w:p>
    <w:p w:rsidR="00FF643A" w:rsidRPr="00A345EC" w:rsidRDefault="00FF643A" w:rsidP="00A345EC">
      <w:pPr>
        <w:ind w:firstLine="709"/>
        <w:jc w:val="both"/>
        <w:rPr>
          <w:bCs/>
          <w:color w:val="000000"/>
        </w:rPr>
      </w:pPr>
      <w:r>
        <w:rPr>
          <w:bCs/>
          <w:color w:val="000000"/>
        </w:rPr>
        <w:t>3)        независимая антикоррупционная экспертиза.</w:t>
      </w:r>
    </w:p>
    <w:p w:rsidR="00FF643A" w:rsidRPr="00A345EC" w:rsidRDefault="00FF643A" w:rsidP="00A345EC">
      <w:pPr>
        <w:ind w:firstLine="709"/>
        <w:jc w:val="both"/>
      </w:pPr>
      <w:r w:rsidRPr="00A345EC">
        <w:t>При подготовке проектов правовых актов проводится анализ на коррупциогенность разрабатываемых норм проектов правовых актов.</w:t>
      </w:r>
    </w:p>
    <w:p w:rsidR="00FF643A" w:rsidRPr="00A345EC" w:rsidRDefault="00FF643A" w:rsidP="00A345EC">
      <w:pPr>
        <w:pStyle w:val="ConsPlusNormal"/>
        <w:widowControl/>
        <w:ind w:firstLine="0"/>
        <w:jc w:val="center"/>
        <w:rPr>
          <w:rFonts w:ascii="Times New Roman" w:hAnsi="Times New Roman" w:cs="Times New Roman"/>
          <w:sz w:val="24"/>
          <w:szCs w:val="24"/>
        </w:rPr>
      </w:pPr>
    </w:p>
    <w:p w:rsidR="00FF643A" w:rsidRPr="00A345EC" w:rsidRDefault="00FF643A" w:rsidP="00A345EC">
      <w:pPr>
        <w:pStyle w:val="ConsPlusNormal"/>
        <w:widowControl/>
        <w:ind w:firstLine="0"/>
        <w:jc w:val="center"/>
        <w:rPr>
          <w:rFonts w:ascii="Times New Roman" w:hAnsi="Times New Roman" w:cs="Times New Roman"/>
          <w:b/>
          <w:sz w:val="24"/>
          <w:szCs w:val="24"/>
        </w:rPr>
      </w:pPr>
      <w:r w:rsidRPr="00A345EC">
        <w:rPr>
          <w:rFonts w:ascii="Times New Roman" w:hAnsi="Times New Roman" w:cs="Times New Roman"/>
          <w:b/>
          <w:sz w:val="24"/>
          <w:szCs w:val="24"/>
          <w:lang w:val="en-US"/>
        </w:rPr>
        <w:t>III</w:t>
      </w:r>
      <w:r w:rsidRPr="00A345EC">
        <w:rPr>
          <w:rFonts w:ascii="Times New Roman" w:hAnsi="Times New Roman" w:cs="Times New Roman"/>
          <w:b/>
          <w:sz w:val="24"/>
          <w:szCs w:val="24"/>
        </w:rPr>
        <w:t>. Процедура проведения антикоррупционной экспертизы правовых актов и их проектов</w:t>
      </w:r>
    </w:p>
    <w:p w:rsidR="00FF643A" w:rsidRPr="00A345EC" w:rsidRDefault="00FF643A" w:rsidP="00A345EC">
      <w:pPr>
        <w:pStyle w:val="ConsPlusNormal"/>
        <w:widowControl/>
        <w:ind w:firstLine="0"/>
        <w:jc w:val="center"/>
        <w:rPr>
          <w:rFonts w:ascii="Times New Roman" w:hAnsi="Times New Roman" w:cs="Times New Roman"/>
          <w:sz w:val="24"/>
          <w:szCs w:val="24"/>
        </w:rPr>
      </w:pPr>
    </w:p>
    <w:p w:rsidR="00FF643A" w:rsidRPr="00A345EC" w:rsidRDefault="00FF643A" w:rsidP="00A345E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Pr="00A345EC">
        <w:rPr>
          <w:rFonts w:ascii="Times New Roman" w:hAnsi="Times New Roman" w:cs="Times New Roman"/>
          <w:sz w:val="24"/>
          <w:szCs w:val="24"/>
        </w:rPr>
        <w:t>.</w:t>
      </w:r>
      <w:r w:rsidRPr="00A345EC">
        <w:rPr>
          <w:rFonts w:ascii="Times New Roman" w:hAnsi="Times New Roman" w:cs="Times New Roman"/>
          <w:sz w:val="24"/>
          <w:szCs w:val="24"/>
        </w:rPr>
        <w:tab/>
        <w:t>Антикоррупционная экспертиза проектов муниципал</w:t>
      </w:r>
      <w:r>
        <w:rPr>
          <w:rFonts w:ascii="Times New Roman" w:hAnsi="Times New Roman" w:cs="Times New Roman"/>
          <w:sz w:val="24"/>
          <w:szCs w:val="24"/>
        </w:rPr>
        <w:t>ьных нормативных правовых актов Ольхо</w:t>
      </w:r>
      <w:r w:rsidRPr="003118E2">
        <w:rPr>
          <w:rFonts w:ascii="Times New Roman" w:hAnsi="Times New Roman" w:cs="Times New Roman"/>
          <w:sz w:val="24"/>
          <w:szCs w:val="24"/>
        </w:rPr>
        <w:t>вского сельсовета</w:t>
      </w:r>
      <w:r w:rsidRPr="00A345EC">
        <w:rPr>
          <w:rFonts w:ascii="Times New Roman" w:hAnsi="Times New Roman" w:cs="Times New Roman"/>
        </w:rPr>
        <w:t>,</w:t>
      </w:r>
      <w:r w:rsidRPr="00A345EC">
        <w:rPr>
          <w:rFonts w:ascii="Times New Roman" w:hAnsi="Times New Roman" w:cs="Times New Roman"/>
          <w:b/>
        </w:rPr>
        <w:t xml:space="preserve"> </w:t>
      </w:r>
      <w:r w:rsidRPr="00A345EC">
        <w:rPr>
          <w:rFonts w:ascii="Times New Roman" w:hAnsi="Times New Roman" w:cs="Times New Roman"/>
          <w:sz w:val="24"/>
          <w:szCs w:val="24"/>
        </w:rPr>
        <w:t>проводится одновременно с проведением правовой экспертизы пр</w:t>
      </w:r>
      <w:r>
        <w:rPr>
          <w:rFonts w:ascii="Times New Roman" w:hAnsi="Times New Roman" w:cs="Times New Roman"/>
          <w:sz w:val="24"/>
          <w:szCs w:val="24"/>
        </w:rPr>
        <w:t>оектов правовых актов Ольховского сельсовета</w:t>
      </w:r>
      <w:r w:rsidRPr="00A345EC">
        <w:rPr>
          <w:rFonts w:ascii="Times New Roman" w:hAnsi="Times New Roman" w:cs="Times New Roman"/>
          <w:sz w:val="24"/>
          <w:szCs w:val="24"/>
        </w:rPr>
        <w:t>.</w:t>
      </w:r>
    </w:p>
    <w:p w:rsidR="00FF643A" w:rsidRDefault="00FF643A" w:rsidP="00042EEA">
      <w:pPr>
        <w:autoSpaceDE w:val="0"/>
        <w:ind w:firstLine="709"/>
        <w:jc w:val="both"/>
      </w:pPr>
      <w:r>
        <w:t>7</w:t>
      </w:r>
      <w:r w:rsidRPr="00A345EC">
        <w:t>.</w:t>
      </w:r>
      <w:r w:rsidRPr="00A345EC">
        <w:tab/>
      </w:r>
      <w:r w:rsidRPr="00FE545B">
        <w:t xml:space="preserve">Антикоррупционная экспертиза действующих муниципальных нормативных правовых актов проводится по указанию </w:t>
      </w:r>
      <w:r>
        <w:t>Главы Ольховского сельсовета; при мониторинге их применения; при проведении их правовой экспертизы».</w:t>
      </w:r>
    </w:p>
    <w:p w:rsidR="00FF643A" w:rsidRPr="00A345EC" w:rsidRDefault="00FF643A" w:rsidP="00A345EC">
      <w:pPr>
        <w:autoSpaceDE w:val="0"/>
        <w:ind w:firstLine="709"/>
        <w:jc w:val="both"/>
      </w:pPr>
      <w:r>
        <w:t>8</w:t>
      </w:r>
      <w:r w:rsidRPr="00A345EC">
        <w:t>.</w:t>
      </w:r>
      <w:r w:rsidRPr="00A345EC">
        <w:tab/>
      </w:r>
      <w:r>
        <w:t>По указанию Главы Ольховского сельсовета</w:t>
      </w:r>
      <w:r w:rsidRPr="00A345EC">
        <w:t xml:space="preserve"> проводится антикоррупционная экспертиза ненормативных правовых актов и их про</w:t>
      </w:r>
      <w:r>
        <w:t>ектов, принимаемых Администрацией Ольхо</w:t>
      </w:r>
      <w:r w:rsidRPr="003C4942">
        <w:t>вского сельсовета.</w:t>
      </w:r>
    </w:p>
    <w:p w:rsidR="00FF643A" w:rsidRPr="00FE545B" w:rsidRDefault="00FF643A" w:rsidP="00042EE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Pr="00A345EC">
        <w:rPr>
          <w:rFonts w:ascii="Times New Roman" w:hAnsi="Times New Roman" w:cs="Times New Roman"/>
          <w:sz w:val="24"/>
          <w:szCs w:val="24"/>
        </w:rPr>
        <w:t>.</w:t>
      </w:r>
      <w:r w:rsidRPr="00A345EC">
        <w:rPr>
          <w:rFonts w:ascii="Times New Roman" w:hAnsi="Times New Roman" w:cs="Times New Roman"/>
          <w:sz w:val="24"/>
          <w:szCs w:val="24"/>
        </w:rPr>
        <w:tab/>
      </w:r>
      <w:r w:rsidRPr="00FE545B">
        <w:rPr>
          <w:rFonts w:ascii="Times New Roman" w:hAnsi="Times New Roman" w:cs="Times New Roman"/>
          <w:sz w:val="24"/>
          <w:szCs w:val="24"/>
        </w:rPr>
        <w:t>При проведении антикоррупционной экспертизы проводится анализ на наличие в правовых актах и их проектах положений, содержащих коррупцио</w:t>
      </w:r>
      <w:r>
        <w:rPr>
          <w:rFonts w:ascii="Times New Roman" w:hAnsi="Times New Roman" w:cs="Times New Roman"/>
          <w:sz w:val="24"/>
          <w:szCs w:val="24"/>
        </w:rPr>
        <w:t>ге</w:t>
      </w:r>
      <w:r w:rsidRPr="00FE545B">
        <w:rPr>
          <w:rFonts w:ascii="Times New Roman" w:hAnsi="Times New Roman" w:cs="Times New Roman"/>
          <w:sz w:val="24"/>
          <w:szCs w:val="24"/>
        </w:rPr>
        <w:t>нные факторы.</w:t>
      </w:r>
    </w:p>
    <w:p w:rsidR="00FF643A" w:rsidRPr="00A345EC" w:rsidRDefault="00FF643A" w:rsidP="00042EEA">
      <w:pPr>
        <w:autoSpaceDE w:val="0"/>
        <w:ind w:firstLine="709"/>
        <w:jc w:val="both"/>
      </w:pPr>
      <w:r>
        <w:t>Антикоррупционная экспертиза нормативных правовых актов Администрации Ольховского сельсовета и их проектов проводится в соответствии с методикой, утвержденной постановлением Правительства Российской Федерации от 26 февраля 2010 года № 96.»;</w:t>
      </w:r>
    </w:p>
    <w:p w:rsidR="00FF643A" w:rsidRPr="00A345EC" w:rsidRDefault="00FF643A" w:rsidP="00A345EC">
      <w:pPr>
        <w:pStyle w:val="NormalWeb"/>
        <w:spacing w:before="0" w:after="0"/>
        <w:ind w:firstLine="709"/>
        <w:jc w:val="both"/>
      </w:pPr>
      <w:r>
        <w:t>10</w:t>
      </w:r>
      <w:r w:rsidRPr="00A345EC">
        <w:t>.</w:t>
      </w:r>
      <w:r w:rsidRPr="00A345EC">
        <w:tab/>
        <w:t>Факторы, связанные с реализацией полномочий органа местного самоуправления, выражаются в:</w:t>
      </w:r>
    </w:p>
    <w:p w:rsidR="00FF643A" w:rsidRPr="00A345EC" w:rsidRDefault="00FF643A" w:rsidP="00A345EC">
      <w:pPr>
        <w:pStyle w:val="NormalWeb"/>
        <w:spacing w:before="0" w:after="0"/>
        <w:ind w:firstLine="709"/>
        <w:jc w:val="both"/>
      </w:pPr>
      <w:r w:rsidRPr="00A345EC">
        <w:t>1)</w:t>
      </w:r>
      <w:r w:rsidRPr="00A345EC">
        <w:tab/>
        <w:t>широте дискреционных полномочий - отсутствии или неопределенности сроков, условий или оснований принятия решения, наличии дублирующих полномочий органов местного самоуправления (их должностных лиц);</w:t>
      </w:r>
    </w:p>
    <w:p w:rsidR="00FF643A" w:rsidRPr="00A345EC" w:rsidRDefault="00FF643A" w:rsidP="00A345EC">
      <w:pPr>
        <w:pStyle w:val="NormalWeb"/>
        <w:spacing w:before="0" w:after="0"/>
        <w:ind w:firstLine="709"/>
        <w:jc w:val="both"/>
      </w:pPr>
      <w:r w:rsidRPr="00A345EC">
        <w:t>2)</w:t>
      </w:r>
      <w:r w:rsidRPr="00A345EC">
        <w:tab/>
        <w:t>определении компетенции по формуле «вправе» - диспозитивном установлении возможности совершения органами местного самоуправления (их должностными лицами) действий в отношении граждан и организаций;</w:t>
      </w:r>
    </w:p>
    <w:p w:rsidR="00FF643A" w:rsidRPr="00A345EC" w:rsidRDefault="00FF643A" w:rsidP="00A345EC">
      <w:pPr>
        <w:pStyle w:val="NormalWeb"/>
        <w:spacing w:before="0" w:after="0"/>
        <w:ind w:firstLine="709"/>
        <w:jc w:val="both"/>
      </w:pPr>
      <w:r w:rsidRPr="00A345EC">
        <w:t>3)</w:t>
      </w:r>
      <w:r w:rsidRPr="00A345EC">
        <w:tab/>
        <w:t>наличии завышенных требований к лицу, предъявляемых для реализации принадлежащего ему права, - установлении неопределенных, трудновыполнимых и обременительных требований к гражданам и организациям;</w:t>
      </w:r>
    </w:p>
    <w:p w:rsidR="00FF643A" w:rsidRPr="00A345EC" w:rsidRDefault="00FF643A" w:rsidP="00A345EC">
      <w:pPr>
        <w:pStyle w:val="NormalWeb"/>
        <w:spacing w:before="0" w:after="0"/>
        <w:ind w:firstLine="709"/>
        <w:jc w:val="both"/>
      </w:pPr>
      <w:r w:rsidRPr="00A345EC">
        <w:t>4)</w:t>
      </w:r>
      <w:r w:rsidRPr="00A345EC">
        <w:tab/>
        <w:t>злоупотреблении правом заявителя органами местного самоуправления (их должностными лицами) - отсутствии четкой регламентации прав граждан и организаций;</w:t>
      </w:r>
    </w:p>
    <w:p w:rsidR="00FF643A" w:rsidRPr="00A345EC" w:rsidRDefault="00FF643A" w:rsidP="00A345EC">
      <w:pPr>
        <w:pStyle w:val="NormalWeb"/>
        <w:spacing w:before="0" w:after="0"/>
        <w:ind w:firstLine="709"/>
        <w:jc w:val="both"/>
      </w:pPr>
      <w:r w:rsidRPr="00A345EC">
        <w:t>5)</w:t>
      </w:r>
      <w:r w:rsidRPr="00A345EC">
        <w:tab/>
        <w:t>выборочном изменении объема прав - возможности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FF643A" w:rsidRPr="00A345EC" w:rsidRDefault="00FF643A" w:rsidP="00A345EC">
      <w:pPr>
        <w:pStyle w:val="NormalWeb"/>
        <w:spacing w:before="0" w:after="0"/>
        <w:ind w:firstLine="709"/>
        <w:jc w:val="both"/>
      </w:pPr>
      <w:r w:rsidRPr="00A345EC">
        <w:t>6)</w:t>
      </w:r>
      <w:r w:rsidRPr="00A345EC">
        <w:tab/>
        <w:t>чрезмерной свободе подзаконного нормотворчества - наличии бланкетных и отсылочных норм, приводящем к принятию подзаконных актов, вторгающихся в компетенцию органа местного самоуправления, принявшего первоначальный нормативный правовой акт;</w:t>
      </w:r>
    </w:p>
    <w:p w:rsidR="00FF643A" w:rsidRPr="00A345EC" w:rsidRDefault="00FF643A" w:rsidP="00A345EC">
      <w:pPr>
        <w:pStyle w:val="NormalWeb"/>
        <w:spacing w:before="0" w:after="0"/>
        <w:ind w:firstLine="709"/>
        <w:jc w:val="both"/>
      </w:pPr>
      <w:r w:rsidRPr="00A345EC">
        <w:t>7)</w:t>
      </w:r>
      <w:r w:rsidRPr="00A345EC">
        <w:tab/>
        <w:t>принятии нормативного правового акта сверх компетенции - нарушении компетенции органов местного самоуправления (их должностных лиц) при принятии нормативных правовых актов;</w:t>
      </w:r>
    </w:p>
    <w:p w:rsidR="00FF643A" w:rsidRPr="00A345EC" w:rsidRDefault="00FF643A" w:rsidP="00A345EC">
      <w:pPr>
        <w:pStyle w:val="NormalWeb"/>
        <w:spacing w:before="0" w:after="0"/>
        <w:ind w:firstLine="709"/>
        <w:jc w:val="both"/>
      </w:pPr>
      <w:r w:rsidRPr="00A345EC">
        <w:t>8)</w:t>
      </w:r>
      <w:r w:rsidRPr="00A345EC">
        <w:tab/>
        <w:t>заполнении законодательных пробелов при помощи подзаконных актов в отсутствие законодательной делегации соответствующих полномочий - установлении общеобязательных правил поведения в подзаконном акте в условиях отсутствия закона;</w:t>
      </w:r>
    </w:p>
    <w:p w:rsidR="00FF643A" w:rsidRPr="00A345EC" w:rsidRDefault="00FF643A" w:rsidP="00A345EC">
      <w:pPr>
        <w:pStyle w:val="NormalWeb"/>
        <w:spacing w:before="0" w:after="0"/>
        <w:ind w:firstLine="709"/>
        <w:jc w:val="both"/>
      </w:pPr>
      <w:r w:rsidRPr="00A345EC">
        <w:t>9)</w:t>
      </w:r>
      <w:r w:rsidRPr="00A345EC">
        <w:tab/>
        <w:t>юридико-лингвистической неопределенности - употреблении неустоявшихся, двусмысленных терминов и категорий оценочного характера.</w:t>
      </w:r>
    </w:p>
    <w:p w:rsidR="00FF643A" w:rsidRPr="00A345EC" w:rsidRDefault="00FF643A" w:rsidP="00A345EC">
      <w:pPr>
        <w:pStyle w:val="NormalWeb"/>
        <w:spacing w:before="0" w:after="0"/>
        <w:ind w:firstLine="709"/>
        <w:jc w:val="both"/>
      </w:pPr>
      <w:r>
        <w:t>11</w:t>
      </w:r>
      <w:r w:rsidRPr="00A345EC">
        <w:t>.</w:t>
      </w:r>
      <w:r w:rsidRPr="00A345EC">
        <w:tab/>
        <w:t>Факторы, связанные с правовыми пробелами, свидетельствуют об отсутствии правового регулирования некоторых вопросов в проекте документа и выражаются в:</w:t>
      </w:r>
    </w:p>
    <w:p w:rsidR="00FF643A" w:rsidRPr="00A345EC" w:rsidRDefault="00FF643A" w:rsidP="00A345EC">
      <w:pPr>
        <w:pStyle w:val="NormalWeb"/>
        <w:spacing w:before="0" w:after="0"/>
        <w:ind w:firstLine="709"/>
        <w:jc w:val="both"/>
      </w:pPr>
      <w:r w:rsidRPr="00A345EC">
        <w:t>1)</w:t>
      </w:r>
      <w:r w:rsidRPr="00A345EC">
        <w:tab/>
        <w:t>существовании собственно пробела в правовом регулировании - отсутствии в проекте документа нормы, регулирующей определенные правоотношения, виды деятельности и так далее;</w:t>
      </w:r>
    </w:p>
    <w:p w:rsidR="00FF643A" w:rsidRPr="00A345EC" w:rsidRDefault="00FF643A" w:rsidP="00A345EC">
      <w:pPr>
        <w:pStyle w:val="NormalWeb"/>
        <w:spacing w:before="0" w:after="0"/>
        <w:ind w:firstLine="709"/>
        <w:jc w:val="both"/>
      </w:pPr>
      <w:r w:rsidRPr="00A345EC">
        <w:t>2)</w:t>
      </w:r>
      <w:r w:rsidRPr="00A345EC">
        <w:tab/>
        <w:t>отсутствии административных процедур - отсутствии порядка совершения органами местного самоуправления (их должностными лицами) определенных действий либо одного из элементов такого порядка;</w:t>
      </w:r>
    </w:p>
    <w:p w:rsidR="00FF643A" w:rsidRPr="00A345EC" w:rsidRDefault="00FF643A" w:rsidP="00A345EC">
      <w:pPr>
        <w:pStyle w:val="NormalWeb"/>
        <w:spacing w:before="0" w:after="0"/>
        <w:ind w:firstLine="709"/>
        <w:jc w:val="both"/>
      </w:pPr>
      <w:r w:rsidRPr="00A345EC">
        <w:t>3)</w:t>
      </w:r>
      <w:r w:rsidRPr="00A345EC">
        <w:tab/>
        <w:t>отказе от конкурсных (аукционных) процедур - закреплении административного порядка предоставления права (блага);</w:t>
      </w:r>
    </w:p>
    <w:p w:rsidR="00FF643A" w:rsidRPr="00A345EC" w:rsidRDefault="00FF643A" w:rsidP="00A345EC">
      <w:pPr>
        <w:pStyle w:val="NormalWeb"/>
        <w:spacing w:before="0" w:after="0"/>
        <w:ind w:firstLine="709"/>
        <w:jc w:val="both"/>
      </w:pPr>
      <w:r w:rsidRPr="00A345EC">
        <w:t>4)</w:t>
      </w:r>
      <w:r w:rsidRPr="00A345EC">
        <w:tab/>
        <w:t>отсутствии запретов и ограничений для органов местного самоуправления (их должностных лиц) - отсутствии превентивных антикоррупционных норм, определяющих статус государственных (муниципальных) служащих в коррупциогенных отраслях;</w:t>
      </w:r>
    </w:p>
    <w:p w:rsidR="00FF643A" w:rsidRPr="00A345EC" w:rsidRDefault="00FF643A" w:rsidP="00A345EC">
      <w:pPr>
        <w:pStyle w:val="NormalWeb"/>
        <w:spacing w:before="0" w:after="0"/>
        <w:ind w:firstLine="709"/>
        <w:jc w:val="both"/>
      </w:pPr>
      <w:r w:rsidRPr="00A345EC">
        <w:t>5)</w:t>
      </w:r>
      <w:r w:rsidRPr="00A345EC">
        <w:tab/>
        <w:t>отсутствии мер ответственности органов местного самоуправления (их должностных лиц) - отсутствии норм о юридической ответственности служащих, а также норм об обжаловании их действий (бездействия) и решений;</w:t>
      </w:r>
    </w:p>
    <w:p w:rsidR="00FF643A" w:rsidRPr="00A345EC" w:rsidRDefault="00FF643A" w:rsidP="00A345EC">
      <w:pPr>
        <w:pStyle w:val="NormalWeb"/>
        <w:spacing w:before="0" w:after="0"/>
        <w:ind w:firstLine="709"/>
        <w:jc w:val="both"/>
      </w:pPr>
      <w:r w:rsidRPr="00A345EC">
        <w:t>6)</w:t>
      </w:r>
      <w:r w:rsidRPr="00A345EC">
        <w:tab/>
        <w:t>отсутствии указания на формы, виды контроля за органами местного самоуправления (их должностными лицами) - отсутствии норм, обеспечивающих возможность осуществления контроля, в том числе общественного, за действиями органов местного самоуправления (их должностных лиц, государственных и муниципальных служащих);</w:t>
      </w:r>
    </w:p>
    <w:p w:rsidR="00FF643A" w:rsidRDefault="00FF643A" w:rsidP="00A345EC">
      <w:pPr>
        <w:pStyle w:val="NormalWeb"/>
        <w:spacing w:before="0" w:after="0"/>
        <w:ind w:firstLine="709"/>
        <w:jc w:val="both"/>
      </w:pPr>
      <w:r w:rsidRPr="00A345EC">
        <w:t>7)</w:t>
      </w:r>
      <w:r w:rsidRPr="00A345EC">
        <w:tab/>
        <w:t>нарушении режима прозрачности информации - отсутствии норм, предусматривающих раскрытие информации о деятельности органов местного самоуправления (их должностных лиц), и порядка получения информации по запросам граждан и организаций.</w:t>
      </w:r>
    </w:p>
    <w:p w:rsidR="00FF643A" w:rsidRDefault="00FF643A" w:rsidP="00042EEA">
      <w:pPr>
        <w:pStyle w:val="NormalWeb"/>
        <w:spacing w:before="0" w:after="0"/>
        <w:ind w:firstLine="709"/>
        <w:jc w:val="both"/>
      </w:pPr>
      <w:r>
        <w:t>12.  срок проведения антикоррупционной экспертизы муниципальных нормативных правовых актов Администрации Ольховского сельсовета и их проектов  составляет не более десяти дней со дня возникновения коррупциогенного фактора. При необходимости срок проведения антикоррупционной экспертизы может быть продлен Главой Ольховского сельсовета, но не более чем на три дня».</w:t>
      </w:r>
    </w:p>
    <w:p w:rsidR="00FF643A" w:rsidRDefault="00FF643A" w:rsidP="00042EEA">
      <w:pPr>
        <w:pStyle w:val="NormalWeb"/>
        <w:spacing w:before="0" w:after="0"/>
        <w:ind w:firstLine="709"/>
        <w:jc w:val="both"/>
      </w:pPr>
      <w:r>
        <w:t>13.       по результатам проведения антикоррупционной экспертизы муниципальных нормативных правовых актов Ольховского сельсовета и их проектов уполномоченное лицо, назначаемое Главой Ольховского сельсовета, в течение 30 дней готовит экспертное заключение, которое должно содержать следующие сведения: дата подготовки экспертного заключения; основание проведения экспертизы муниципальных нормативных правовых актов Ольховского сельсовета и их проектов при мониторинге его применения; дата принятия (издания), номер, наименование муниципальных нормативных правовых актов Ольховского сельсовета и их проектов, являющихся объектом антикоррупционной экспертизы; положения муниципальных нормативных правовых актов Ольховского сельсовета и их проектов, содержащие коррупциогенные факторы (в случае выявления); предложения о способах устранения выявленных в муниципальных нормативных правовых актах Ольховского сельсовета и их проектах положений, содержащих коррупциогенные факторы (в случае выявления).</w:t>
      </w:r>
    </w:p>
    <w:p w:rsidR="00FF643A" w:rsidRDefault="00FF643A" w:rsidP="00042EEA">
      <w:pPr>
        <w:autoSpaceDE w:val="0"/>
        <w:ind w:firstLine="709"/>
        <w:jc w:val="both"/>
      </w:pPr>
      <w:r>
        <w:t>В экспертном заключении  отражаются возможные негативные последствия сохранения в муниципальных нормативных правовых актах Ольховского сельсовета и их проектах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FF643A" w:rsidRDefault="00FF643A" w:rsidP="00042EEA">
      <w:pPr>
        <w:autoSpaceDE w:val="0"/>
        <w:ind w:firstLine="709"/>
        <w:jc w:val="both"/>
      </w:pPr>
      <w:r>
        <w:t>Экспертное заключение оформляется по форме согласно приложению к настоящему Положению и подписывается Главой Ольховского сельсовета.</w:t>
      </w:r>
    </w:p>
    <w:p w:rsidR="00FF643A" w:rsidRDefault="00FF643A" w:rsidP="00042EEA">
      <w:pPr>
        <w:autoSpaceDE w:val="0"/>
        <w:ind w:firstLine="709"/>
        <w:jc w:val="both"/>
      </w:pPr>
      <w:r>
        <w:t>Положения муниципальных нормативных правовых актов Ольховского сельсовета и их проекты,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Главой Ольховского сельсовета».</w:t>
      </w:r>
    </w:p>
    <w:p w:rsidR="00FF643A" w:rsidRDefault="00FF643A" w:rsidP="00042EEA">
      <w:pPr>
        <w:autoSpaceDE w:val="0"/>
        <w:ind w:firstLine="709"/>
        <w:jc w:val="both"/>
      </w:pPr>
    </w:p>
    <w:p w:rsidR="00FF643A" w:rsidRDefault="00FF643A" w:rsidP="00042EEA">
      <w:pPr>
        <w:autoSpaceDE w:val="0"/>
        <w:ind w:firstLine="709"/>
        <w:jc w:val="center"/>
        <w:rPr>
          <w:rStyle w:val="submenu-table"/>
          <w:b/>
          <w:bCs/>
        </w:rPr>
      </w:pPr>
      <w:r>
        <w:t>«</w:t>
      </w:r>
      <w:r>
        <w:rPr>
          <w:b/>
          <w:lang w:val="en-US"/>
        </w:rPr>
        <w:t>IV</w:t>
      </w:r>
      <w:r w:rsidRPr="009302B3">
        <w:rPr>
          <w:b/>
        </w:rPr>
        <w:t xml:space="preserve">. </w:t>
      </w:r>
      <w:r>
        <w:rPr>
          <w:rStyle w:val="submenu-table"/>
          <w:b/>
          <w:bCs/>
        </w:rPr>
        <w:t xml:space="preserve">Независимая антикоррупционная экспертиза муниципальных </w:t>
      </w:r>
    </w:p>
    <w:p w:rsidR="00FF643A" w:rsidRDefault="00FF643A" w:rsidP="00042EEA">
      <w:pPr>
        <w:autoSpaceDE w:val="0"/>
        <w:ind w:firstLine="709"/>
        <w:jc w:val="center"/>
        <w:rPr>
          <w:rStyle w:val="submenu-table"/>
          <w:b/>
          <w:bCs/>
        </w:rPr>
      </w:pPr>
      <w:r>
        <w:rPr>
          <w:rStyle w:val="submenu-table"/>
          <w:b/>
          <w:bCs/>
        </w:rPr>
        <w:t>нормативных правовых актов Ольховского сельсовета</w:t>
      </w:r>
    </w:p>
    <w:p w:rsidR="00FF643A" w:rsidRDefault="00FF643A" w:rsidP="00042EEA">
      <w:pPr>
        <w:autoSpaceDE w:val="0"/>
        <w:ind w:firstLine="709"/>
        <w:jc w:val="center"/>
        <w:rPr>
          <w:rStyle w:val="submenu-table"/>
          <w:b/>
          <w:bCs/>
        </w:rPr>
      </w:pPr>
      <w:r>
        <w:rPr>
          <w:rStyle w:val="submenu-table"/>
          <w:b/>
          <w:bCs/>
        </w:rPr>
        <w:t xml:space="preserve">и их проектов </w:t>
      </w:r>
    </w:p>
    <w:p w:rsidR="00FF643A" w:rsidRDefault="00FF643A" w:rsidP="00042EEA">
      <w:pPr>
        <w:autoSpaceDE w:val="0"/>
        <w:ind w:firstLine="709"/>
        <w:jc w:val="center"/>
      </w:pPr>
    </w:p>
    <w:p w:rsidR="00FF643A" w:rsidRDefault="00FF643A" w:rsidP="00042EEA">
      <w:pPr>
        <w:autoSpaceDE w:val="0"/>
        <w:ind w:firstLine="709"/>
        <w:jc w:val="both"/>
      </w:pPr>
      <w:r>
        <w:t xml:space="preserve"> 17. Объектами независимой антикоррупционной экспертизы являются официально опубликованные муниципальные нормативные правовые акты Ольховского сельсовета  и размещенные на официальном портале Администрации Ольховского сельсовета в сети Интернет проекты муниципальных нормативных правовых актов Ольховского сельсовета.</w:t>
      </w:r>
    </w:p>
    <w:p w:rsidR="00FF643A" w:rsidRDefault="00FF643A" w:rsidP="00042EEA">
      <w:pPr>
        <w:autoSpaceDE w:val="0"/>
        <w:ind w:firstLine="709"/>
        <w:jc w:val="both"/>
      </w:pPr>
      <w:r>
        <w:t>Независимая антикоррупционная экспертиза не проводится в отношении муниципальных нормативных правовых актов Ольховского сельсовета и их проектов, содержащих сведения, составляющие государственную, служебную или иную охраняемую федеральным законом тайну.</w:t>
      </w:r>
    </w:p>
    <w:p w:rsidR="00FF643A" w:rsidRDefault="00FF643A" w:rsidP="00042EEA">
      <w:pPr>
        <w:autoSpaceDE w:val="0"/>
        <w:ind w:firstLine="709"/>
        <w:jc w:val="both"/>
      </w:pPr>
      <w:r>
        <w:t>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Ольховского сельсовета и их проектов, в соответствии с Методикой за счет собственных средств, указанных юридических лиц и физических лиц.</w:t>
      </w:r>
    </w:p>
    <w:p w:rsidR="00FF643A" w:rsidRDefault="00FF643A" w:rsidP="00042EEA">
      <w:pPr>
        <w:autoSpaceDE w:val="0"/>
        <w:ind w:firstLine="709"/>
        <w:jc w:val="both"/>
      </w:pPr>
      <w:r>
        <w:t>19. Для обеспечения проведения независимой антикоррупционной экспертизы проектов муниципальных нормативных правовых актов Ольховского сельсовета Администрация Ольховского сельсовета, являющаяся разработчиком проекта, организует его размещение на официальном портале Администрации Ольховского сельсовета  в течение рабочего дня, соответствующего дню направления проекта муниципального нормативного правового акта Ольховского сельсовета на согласование,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w:t>
      </w:r>
    </w:p>
    <w:p w:rsidR="00FF643A" w:rsidRDefault="00FF643A" w:rsidP="00042EEA">
      <w:pPr>
        <w:autoSpaceDE w:val="0"/>
        <w:ind w:firstLine="709"/>
        <w:jc w:val="both"/>
      </w:pPr>
      <w:r>
        <w:t>20.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FF643A" w:rsidRDefault="00FF643A" w:rsidP="00042EEA">
      <w:pPr>
        <w:autoSpaceDE w:val="0"/>
        <w:ind w:firstLine="709"/>
        <w:jc w:val="both"/>
      </w:pPr>
      <w:r>
        <w:t>21. Прием и рассмотрение экспертных заключений, составленных независимыми экспертами, проводившими независимую антикоррупционную экспертизу муниципальных нормативных правовых актов Ольховского сельсовета и их проектов, осуществляет уполномоченное лицо, назначаемое Главой Ольховского сельсовета.</w:t>
      </w:r>
    </w:p>
    <w:p w:rsidR="00FF643A" w:rsidRDefault="00FF643A" w:rsidP="00042EEA">
      <w:pPr>
        <w:autoSpaceDE w:val="0"/>
        <w:ind w:firstLine="709"/>
        <w:jc w:val="both"/>
      </w:pPr>
      <w:r>
        <w:t xml:space="preserve">22.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 </w:t>
      </w:r>
    </w:p>
    <w:p w:rsidR="00FF643A" w:rsidRPr="00DC7E75" w:rsidRDefault="00FF643A" w:rsidP="00042EEA">
      <w:pPr>
        <w:autoSpaceDE w:val="0"/>
        <w:ind w:firstLine="709"/>
        <w:jc w:val="both"/>
      </w:pPr>
    </w:p>
    <w:p w:rsidR="00FF643A" w:rsidRPr="00F209A8" w:rsidRDefault="00FF643A" w:rsidP="00042EEA">
      <w:pPr>
        <w:autoSpaceDE w:val="0"/>
        <w:ind w:firstLine="709"/>
        <w:jc w:val="center"/>
        <w:rPr>
          <w:rStyle w:val="submenu-table"/>
          <w:b/>
          <w:bCs/>
        </w:rPr>
      </w:pPr>
      <w:r>
        <w:t>«</w:t>
      </w:r>
      <w:r w:rsidRPr="00F209A8">
        <w:rPr>
          <w:b/>
          <w:lang w:val="en-US"/>
        </w:rPr>
        <w:t>V</w:t>
      </w:r>
      <w:r w:rsidRPr="00F209A8">
        <w:rPr>
          <w:b/>
        </w:rPr>
        <w:t>.</w:t>
      </w:r>
      <w:r w:rsidRPr="00F209A8">
        <w:t xml:space="preserve"> </w:t>
      </w:r>
      <w:r>
        <w:rPr>
          <w:rStyle w:val="submenu-table"/>
          <w:b/>
          <w:bCs/>
        </w:rPr>
        <w:t xml:space="preserve">Учет результатов антикоррупционной экспертизы муниципальных нормативных правовых </w:t>
      </w:r>
      <w:r w:rsidRPr="00F209A8">
        <w:rPr>
          <w:rStyle w:val="submenu-table"/>
          <w:b/>
          <w:bCs/>
        </w:rPr>
        <w:t xml:space="preserve">актов </w:t>
      </w:r>
      <w:r>
        <w:rPr>
          <w:rStyle w:val="submenu-table"/>
          <w:b/>
          <w:bCs/>
        </w:rPr>
        <w:t>Ольховского</w:t>
      </w:r>
      <w:r w:rsidRPr="00F209A8">
        <w:rPr>
          <w:rStyle w:val="submenu-table"/>
          <w:b/>
          <w:bCs/>
        </w:rPr>
        <w:t xml:space="preserve"> сельсовета</w:t>
      </w:r>
    </w:p>
    <w:p w:rsidR="00FF643A" w:rsidRPr="00F209A8" w:rsidRDefault="00FF643A" w:rsidP="00042EEA">
      <w:pPr>
        <w:autoSpaceDE w:val="0"/>
        <w:ind w:firstLine="709"/>
        <w:jc w:val="center"/>
        <w:rPr>
          <w:b/>
        </w:rPr>
      </w:pPr>
      <w:r w:rsidRPr="00F209A8">
        <w:rPr>
          <w:rStyle w:val="submenu-table"/>
          <w:b/>
          <w:bCs/>
        </w:rPr>
        <w:t xml:space="preserve">и </w:t>
      </w:r>
      <w:r>
        <w:rPr>
          <w:rStyle w:val="submenu-table"/>
          <w:b/>
          <w:bCs/>
        </w:rPr>
        <w:t xml:space="preserve">их </w:t>
      </w:r>
      <w:r w:rsidRPr="00F209A8">
        <w:rPr>
          <w:rStyle w:val="submenu-table"/>
          <w:b/>
          <w:bCs/>
        </w:rPr>
        <w:t xml:space="preserve">проектов </w:t>
      </w:r>
    </w:p>
    <w:p w:rsidR="00FF643A" w:rsidRPr="00F209A8" w:rsidRDefault="00FF643A" w:rsidP="00042EEA">
      <w:pPr>
        <w:autoSpaceDE w:val="0"/>
        <w:ind w:firstLine="709"/>
        <w:jc w:val="center"/>
        <w:rPr>
          <w:b/>
        </w:rPr>
      </w:pPr>
    </w:p>
    <w:p w:rsidR="00FF643A" w:rsidRDefault="00FF643A" w:rsidP="00042EEA">
      <w:pPr>
        <w:autoSpaceDE w:val="0"/>
        <w:ind w:firstLine="709"/>
        <w:jc w:val="both"/>
      </w:pPr>
      <w:r w:rsidRPr="00F209A8">
        <w:t>23</w:t>
      </w:r>
      <w:r>
        <w:t>. С целью организации учета результатов антикоррупционной экспертизы муниципальных нормативных правовых актов Ольховского сельсовета и их проектов уполномоченное лицо, назначаемое Главой Ольховского сельсовета, ежегодно до 20 января года, следующего за отчетным, направляет Главе Ольховского сельсовета перечень проведенных антикоррупционных экспертиз проектов муниципальных нормативных правовых актов Ольховского сельсовета, перечень проведенных антикоррупционных экспертиз муниципальных нормативных правовых актов Ольховского сельсовета,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 выявленных коррупциогенных факторов».</w:t>
      </w:r>
    </w:p>
    <w:p w:rsidR="00FF643A" w:rsidRDefault="00FF643A" w:rsidP="00552A11">
      <w:pPr>
        <w:pStyle w:val="ListParagraph"/>
        <w:jc w:val="both"/>
      </w:pPr>
    </w:p>
    <w:p w:rsidR="00FF643A" w:rsidRDefault="00FF643A" w:rsidP="00552A11">
      <w:pPr>
        <w:pStyle w:val="ListParagraph"/>
        <w:jc w:val="both"/>
      </w:pPr>
    </w:p>
    <w:p w:rsidR="00FF643A" w:rsidRDefault="00FF643A" w:rsidP="00552A11">
      <w:pPr>
        <w:pStyle w:val="ListParagraph"/>
        <w:jc w:val="both"/>
      </w:pPr>
    </w:p>
    <w:p w:rsidR="00FF643A" w:rsidRPr="00E50BE0" w:rsidRDefault="00FF643A" w:rsidP="00E737BF">
      <w:pPr>
        <w:jc w:val="both"/>
      </w:pPr>
      <w:r>
        <w:t>Управляющий делами                                                      Т.И.Савина</w:t>
      </w:r>
    </w:p>
    <w:sectPr w:rsidR="00FF643A" w:rsidRPr="00E50BE0" w:rsidSect="00A343FB">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502"/>
    <w:multiLevelType w:val="hybridMultilevel"/>
    <w:tmpl w:val="8E607752"/>
    <w:lvl w:ilvl="0" w:tplc="90C660DE">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
    <w:nsid w:val="0BBD7DB1"/>
    <w:multiLevelType w:val="hybridMultilevel"/>
    <w:tmpl w:val="C08E83E4"/>
    <w:lvl w:ilvl="0" w:tplc="C6BCC78C">
      <w:start w:val="2"/>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2">
    <w:nsid w:val="0D605795"/>
    <w:multiLevelType w:val="hybridMultilevel"/>
    <w:tmpl w:val="D4660770"/>
    <w:lvl w:ilvl="0" w:tplc="90C660DE">
      <w:start w:val="2"/>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3">
    <w:nsid w:val="121028D3"/>
    <w:multiLevelType w:val="hybridMultilevel"/>
    <w:tmpl w:val="108E7C76"/>
    <w:lvl w:ilvl="0" w:tplc="1766F430">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2D5C5A"/>
    <w:multiLevelType w:val="hybridMultilevel"/>
    <w:tmpl w:val="8E607752"/>
    <w:lvl w:ilvl="0" w:tplc="90C660DE">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5">
    <w:nsid w:val="181772A3"/>
    <w:multiLevelType w:val="multilevel"/>
    <w:tmpl w:val="E60E63AA"/>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21225DE1"/>
    <w:multiLevelType w:val="hybridMultilevel"/>
    <w:tmpl w:val="2FD2E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AB4239"/>
    <w:multiLevelType w:val="hybridMultilevel"/>
    <w:tmpl w:val="CE120E44"/>
    <w:lvl w:ilvl="0" w:tplc="EA9870FC">
      <w:start w:val="2"/>
      <w:numFmt w:val="decimal"/>
      <w:lvlText w:val="%1."/>
      <w:lvlJc w:val="left"/>
      <w:pPr>
        <w:tabs>
          <w:tab w:val="num" w:pos="2280"/>
        </w:tabs>
        <w:ind w:left="2280" w:hanging="360"/>
      </w:pPr>
      <w:rPr>
        <w:rFonts w:cs="Times New Roman" w:hint="default"/>
      </w:rPr>
    </w:lvl>
    <w:lvl w:ilvl="1" w:tplc="04190019" w:tentative="1">
      <w:start w:val="1"/>
      <w:numFmt w:val="lowerLetter"/>
      <w:lvlText w:val="%2."/>
      <w:lvlJc w:val="left"/>
      <w:pPr>
        <w:tabs>
          <w:tab w:val="num" w:pos="3000"/>
        </w:tabs>
        <w:ind w:left="3000" w:hanging="360"/>
      </w:pPr>
      <w:rPr>
        <w:rFonts w:cs="Times New Roman"/>
      </w:rPr>
    </w:lvl>
    <w:lvl w:ilvl="2" w:tplc="0419001B" w:tentative="1">
      <w:start w:val="1"/>
      <w:numFmt w:val="lowerRoman"/>
      <w:lvlText w:val="%3."/>
      <w:lvlJc w:val="right"/>
      <w:pPr>
        <w:tabs>
          <w:tab w:val="num" w:pos="3720"/>
        </w:tabs>
        <w:ind w:left="3720" w:hanging="180"/>
      </w:pPr>
      <w:rPr>
        <w:rFonts w:cs="Times New Roman"/>
      </w:rPr>
    </w:lvl>
    <w:lvl w:ilvl="3" w:tplc="0419000F" w:tentative="1">
      <w:start w:val="1"/>
      <w:numFmt w:val="decimal"/>
      <w:lvlText w:val="%4."/>
      <w:lvlJc w:val="left"/>
      <w:pPr>
        <w:tabs>
          <w:tab w:val="num" w:pos="4440"/>
        </w:tabs>
        <w:ind w:left="4440" w:hanging="360"/>
      </w:pPr>
      <w:rPr>
        <w:rFonts w:cs="Times New Roman"/>
      </w:rPr>
    </w:lvl>
    <w:lvl w:ilvl="4" w:tplc="04190019" w:tentative="1">
      <w:start w:val="1"/>
      <w:numFmt w:val="lowerLetter"/>
      <w:lvlText w:val="%5."/>
      <w:lvlJc w:val="left"/>
      <w:pPr>
        <w:tabs>
          <w:tab w:val="num" w:pos="5160"/>
        </w:tabs>
        <w:ind w:left="5160" w:hanging="360"/>
      </w:pPr>
      <w:rPr>
        <w:rFonts w:cs="Times New Roman"/>
      </w:rPr>
    </w:lvl>
    <w:lvl w:ilvl="5" w:tplc="0419001B" w:tentative="1">
      <w:start w:val="1"/>
      <w:numFmt w:val="lowerRoman"/>
      <w:lvlText w:val="%6."/>
      <w:lvlJc w:val="right"/>
      <w:pPr>
        <w:tabs>
          <w:tab w:val="num" w:pos="5880"/>
        </w:tabs>
        <w:ind w:left="5880" w:hanging="180"/>
      </w:pPr>
      <w:rPr>
        <w:rFonts w:cs="Times New Roman"/>
      </w:rPr>
    </w:lvl>
    <w:lvl w:ilvl="6" w:tplc="0419000F" w:tentative="1">
      <w:start w:val="1"/>
      <w:numFmt w:val="decimal"/>
      <w:lvlText w:val="%7."/>
      <w:lvlJc w:val="left"/>
      <w:pPr>
        <w:tabs>
          <w:tab w:val="num" w:pos="6600"/>
        </w:tabs>
        <w:ind w:left="6600" w:hanging="360"/>
      </w:pPr>
      <w:rPr>
        <w:rFonts w:cs="Times New Roman"/>
      </w:rPr>
    </w:lvl>
    <w:lvl w:ilvl="7" w:tplc="04190019" w:tentative="1">
      <w:start w:val="1"/>
      <w:numFmt w:val="lowerLetter"/>
      <w:lvlText w:val="%8."/>
      <w:lvlJc w:val="left"/>
      <w:pPr>
        <w:tabs>
          <w:tab w:val="num" w:pos="7320"/>
        </w:tabs>
        <w:ind w:left="7320" w:hanging="360"/>
      </w:pPr>
      <w:rPr>
        <w:rFonts w:cs="Times New Roman"/>
      </w:rPr>
    </w:lvl>
    <w:lvl w:ilvl="8" w:tplc="0419001B" w:tentative="1">
      <w:start w:val="1"/>
      <w:numFmt w:val="lowerRoman"/>
      <w:lvlText w:val="%9."/>
      <w:lvlJc w:val="right"/>
      <w:pPr>
        <w:tabs>
          <w:tab w:val="num" w:pos="8040"/>
        </w:tabs>
        <w:ind w:left="8040" w:hanging="180"/>
      </w:pPr>
      <w:rPr>
        <w:rFonts w:cs="Times New Roman"/>
      </w:rPr>
    </w:lvl>
  </w:abstractNum>
  <w:abstractNum w:abstractNumId="8">
    <w:nsid w:val="26FA01B9"/>
    <w:multiLevelType w:val="hybridMultilevel"/>
    <w:tmpl w:val="2FD2E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94E52D7"/>
    <w:multiLevelType w:val="hybridMultilevel"/>
    <w:tmpl w:val="AFFAAEA8"/>
    <w:lvl w:ilvl="0" w:tplc="90C660DE">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0">
    <w:nsid w:val="307003B6"/>
    <w:multiLevelType w:val="hybridMultilevel"/>
    <w:tmpl w:val="C22CBEF8"/>
    <w:lvl w:ilvl="0" w:tplc="5652013C">
      <w:start w:val="2"/>
      <w:numFmt w:val="decimal"/>
      <w:lvlText w:val="%1."/>
      <w:lvlJc w:val="left"/>
      <w:pPr>
        <w:tabs>
          <w:tab w:val="num" w:pos="1680"/>
        </w:tabs>
        <w:ind w:left="1680" w:hanging="360"/>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11">
    <w:nsid w:val="3B864DFD"/>
    <w:multiLevelType w:val="hybridMultilevel"/>
    <w:tmpl w:val="F7C623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AE533D"/>
    <w:multiLevelType w:val="hybridMultilevel"/>
    <w:tmpl w:val="108E7C76"/>
    <w:lvl w:ilvl="0" w:tplc="1766F430">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3094822"/>
    <w:multiLevelType w:val="hybridMultilevel"/>
    <w:tmpl w:val="33689552"/>
    <w:lvl w:ilvl="0" w:tplc="6F046F88">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4">
    <w:nsid w:val="547C4E48"/>
    <w:multiLevelType w:val="hybridMultilevel"/>
    <w:tmpl w:val="B38448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6577606"/>
    <w:multiLevelType w:val="hybridMultilevel"/>
    <w:tmpl w:val="D1C653C2"/>
    <w:lvl w:ilvl="0" w:tplc="91CA5E80">
      <w:start w:val="2"/>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num w:numId="1">
    <w:abstractNumId w:val="14"/>
  </w:num>
  <w:num w:numId="2">
    <w:abstractNumId w:val="13"/>
  </w:num>
  <w:num w:numId="3">
    <w:abstractNumId w:val="10"/>
  </w:num>
  <w:num w:numId="4">
    <w:abstractNumId w:val="15"/>
  </w:num>
  <w:num w:numId="5">
    <w:abstractNumId w:val="7"/>
  </w:num>
  <w:num w:numId="6">
    <w:abstractNumId w:val="12"/>
  </w:num>
  <w:num w:numId="7">
    <w:abstractNumId w:val="6"/>
  </w:num>
  <w:num w:numId="8">
    <w:abstractNumId w:val="11"/>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9"/>
  </w:num>
  <w:num w:numId="14">
    <w:abstractNumId w:val="4"/>
  </w:num>
  <w:num w:numId="15">
    <w:abstractNumId w:val="2"/>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C5"/>
    <w:rsid w:val="00000061"/>
    <w:rsid w:val="000022B9"/>
    <w:rsid w:val="000022C9"/>
    <w:rsid w:val="00010861"/>
    <w:rsid w:val="00012DC3"/>
    <w:rsid w:val="00013435"/>
    <w:rsid w:val="00031F11"/>
    <w:rsid w:val="00032F51"/>
    <w:rsid w:val="00042EEA"/>
    <w:rsid w:val="00044B08"/>
    <w:rsid w:val="0005462E"/>
    <w:rsid w:val="000547D3"/>
    <w:rsid w:val="000547D9"/>
    <w:rsid w:val="00054C99"/>
    <w:rsid w:val="00062121"/>
    <w:rsid w:val="000667DC"/>
    <w:rsid w:val="000717AF"/>
    <w:rsid w:val="00072E41"/>
    <w:rsid w:val="000740B1"/>
    <w:rsid w:val="00085E24"/>
    <w:rsid w:val="00091EE1"/>
    <w:rsid w:val="00097DD6"/>
    <w:rsid w:val="000A128D"/>
    <w:rsid w:val="000A1937"/>
    <w:rsid w:val="000B0568"/>
    <w:rsid w:val="000B1B95"/>
    <w:rsid w:val="000B276E"/>
    <w:rsid w:val="000B7624"/>
    <w:rsid w:val="000D1130"/>
    <w:rsid w:val="000D1463"/>
    <w:rsid w:val="000D1D57"/>
    <w:rsid w:val="000D4DCB"/>
    <w:rsid w:val="000D509A"/>
    <w:rsid w:val="000D5C5F"/>
    <w:rsid w:val="000E23A9"/>
    <w:rsid w:val="000E3C75"/>
    <w:rsid w:val="000F0FE1"/>
    <w:rsid w:val="000F30AC"/>
    <w:rsid w:val="000F52D6"/>
    <w:rsid w:val="00107651"/>
    <w:rsid w:val="00110D6F"/>
    <w:rsid w:val="00111672"/>
    <w:rsid w:val="0011290C"/>
    <w:rsid w:val="00126130"/>
    <w:rsid w:val="001358A6"/>
    <w:rsid w:val="00136925"/>
    <w:rsid w:val="001378D4"/>
    <w:rsid w:val="0014017F"/>
    <w:rsid w:val="00146A9B"/>
    <w:rsid w:val="0015062A"/>
    <w:rsid w:val="0016305A"/>
    <w:rsid w:val="00165A57"/>
    <w:rsid w:val="00175086"/>
    <w:rsid w:val="001774E8"/>
    <w:rsid w:val="001944BB"/>
    <w:rsid w:val="00195548"/>
    <w:rsid w:val="00196B79"/>
    <w:rsid w:val="001A159F"/>
    <w:rsid w:val="001A6819"/>
    <w:rsid w:val="001B060A"/>
    <w:rsid w:val="001B2B6A"/>
    <w:rsid w:val="001C3E9E"/>
    <w:rsid w:val="001C7DF6"/>
    <w:rsid w:val="001D279D"/>
    <w:rsid w:val="001D47B9"/>
    <w:rsid w:val="001D5494"/>
    <w:rsid w:val="001E0AC2"/>
    <w:rsid w:val="001E2E9F"/>
    <w:rsid w:val="001E7896"/>
    <w:rsid w:val="001F33D7"/>
    <w:rsid w:val="001F34C5"/>
    <w:rsid w:val="001F4B2A"/>
    <w:rsid w:val="00203A74"/>
    <w:rsid w:val="00210D3E"/>
    <w:rsid w:val="00223C46"/>
    <w:rsid w:val="00226FDA"/>
    <w:rsid w:val="0023063F"/>
    <w:rsid w:val="002552EA"/>
    <w:rsid w:val="00264C14"/>
    <w:rsid w:val="00270CE5"/>
    <w:rsid w:val="00290FC0"/>
    <w:rsid w:val="0029432F"/>
    <w:rsid w:val="002A07C9"/>
    <w:rsid w:val="002A4DAA"/>
    <w:rsid w:val="002A7827"/>
    <w:rsid w:val="002B2BDE"/>
    <w:rsid w:val="002B4561"/>
    <w:rsid w:val="002C2DFE"/>
    <w:rsid w:val="002D1CE2"/>
    <w:rsid w:val="002D2104"/>
    <w:rsid w:val="002D64F7"/>
    <w:rsid w:val="002D7008"/>
    <w:rsid w:val="002E0A78"/>
    <w:rsid w:val="002F0DE1"/>
    <w:rsid w:val="00301035"/>
    <w:rsid w:val="00311238"/>
    <w:rsid w:val="00311467"/>
    <w:rsid w:val="003118E2"/>
    <w:rsid w:val="0032278C"/>
    <w:rsid w:val="0032437A"/>
    <w:rsid w:val="00331D4A"/>
    <w:rsid w:val="00335142"/>
    <w:rsid w:val="00344FE6"/>
    <w:rsid w:val="003629C6"/>
    <w:rsid w:val="00363643"/>
    <w:rsid w:val="003755EB"/>
    <w:rsid w:val="0038246A"/>
    <w:rsid w:val="00384422"/>
    <w:rsid w:val="0039760F"/>
    <w:rsid w:val="003A1A9E"/>
    <w:rsid w:val="003A3ADF"/>
    <w:rsid w:val="003A4FFF"/>
    <w:rsid w:val="003B14AE"/>
    <w:rsid w:val="003B2C67"/>
    <w:rsid w:val="003C3366"/>
    <w:rsid w:val="003C4942"/>
    <w:rsid w:val="003C49CF"/>
    <w:rsid w:val="003C5320"/>
    <w:rsid w:val="003C5EAA"/>
    <w:rsid w:val="003D202E"/>
    <w:rsid w:val="003F142F"/>
    <w:rsid w:val="003F782B"/>
    <w:rsid w:val="004145DA"/>
    <w:rsid w:val="004237BA"/>
    <w:rsid w:val="00431AED"/>
    <w:rsid w:val="00432012"/>
    <w:rsid w:val="0044143D"/>
    <w:rsid w:val="00442857"/>
    <w:rsid w:val="00453A09"/>
    <w:rsid w:val="00454437"/>
    <w:rsid w:val="00455790"/>
    <w:rsid w:val="004610A5"/>
    <w:rsid w:val="00462BE7"/>
    <w:rsid w:val="00480617"/>
    <w:rsid w:val="00483430"/>
    <w:rsid w:val="00483D7E"/>
    <w:rsid w:val="00484014"/>
    <w:rsid w:val="00490A1D"/>
    <w:rsid w:val="00497288"/>
    <w:rsid w:val="004A0C47"/>
    <w:rsid w:val="004A112E"/>
    <w:rsid w:val="004A4BA9"/>
    <w:rsid w:val="004B7A2A"/>
    <w:rsid w:val="004D0D0C"/>
    <w:rsid w:val="004E092E"/>
    <w:rsid w:val="004E6D32"/>
    <w:rsid w:val="00501B47"/>
    <w:rsid w:val="00507AF8"/>
    <w:rsid w:val="00520F9C"/>
    <w:rsid w:val="00523AEC"/>
    <w:rsid w:val="00524846"/>
    <w:rsid w:val="005248BC"/>
    <w:rsid w:val="00530909"/>
    <w:rsid w:val="00533750"/>
    <w:rsid w:val="00534FF0"/>
    <w:rsid w:val="0053759F"/>
    <w:rsid w:val="00552A11"/>
    <w:rsid w:val="005549A0"/>
    <w:rsid w:val="00555EE6"/>
    <w:rsid w:val="00562E3F"/>
    <w:rsid w:val="005652DD"/>
    <w:rsid w:val="005772F6"/>
    <w:rsid w:val="00585BF4"/>
    <w:rsid w:val="00592E9E"/>
    <w:rsid w:val="00595CC2"/>
    <w:rsid w:val="005A0CBB"/>
    <w:rsid w:val="005A6B02"/>
    <w:rsid w:val="005B35F8"/>
    <w:rsid w:val="005C3477"/>
    <w:rsid w:val="005C437E"/>
    <w:rsid w:val="005E1535"/>
    <w:rsid w:val="005F19D5"/>
    <w:rsid w:val="005F26C4"/>
    <w:rsid w:val="005F598F"/>
    <w:rsid w:val="006050E9"/>
    <w:rsid w:val="00605CC7"/>
    <w:rsid w:val="0060626B"/>
    <w:rsid w:val="00610498"/>
    <w:rsid w:val="006117C4"/>
    <w:rsid w:val="006166D2"/>
    <w:rsid w:val="0061687E"/>
    <w:rsid w:val="00616D3E"/>
    <w:rsid w:val="00625B79"/>
    <w:rsid w:val="00635ED4"/>
    <w:rsid w:val="00645205"/>
    <w:rsid w:val="006522A8"/>
    <w:rsid w:val="00652853"/>
    <w:rsid w:val="00655CF0"/>
    <w:rsid w:val="00656667"/>
    <w:rsid w:val="00667A9A"/>
    <w:rsid w:val="00674AFF"/>
    <w:rsid w:val="00681DDB"/>
    <w:rsid w:val="006859C4"/>
    <w:rsid w:val="0068780A"/>
    <w:rsid w:val="006915DC"/>
    <w:rsid w:val="006963C7"/>
    <w:rsid w:val="006A0144"/>
    <w:rsid w:val="006A412C"/>
    <w:rsid w:val="006B48CF"/>
    <w:rsid w:val="006D0E0C"/>
    <w:rsid w:val="006D15B0"/>
    <w:rsid w:val="006D2960"/>
    <w:rsid w:val="006D779E"/>
    <w:rsid w:val="006E534B"/>
    <w:rsid w:val="006F2A8A"/>
    <w:rsid w:val="006F3010"/>
    <w:rsid w:val="006F74B8"/>
    <w:rsid w:val="006F7647"/>
    <w:rsid w:val="007128E1"/>
    <w:rsid w:val="007135BD"/>
    <w:rsid w:val="00714356"/>
    <w:rsid w:val="00734BD3"/>
    <w:rsid w:val="007356D6"/>
    <w:rsid w:val="007448C7"/>
    <w:rsid w:val="007455FC"/>
    <w:rsid w:val="00747D77"/>
    <w:rsid w:val="00753044"/>
    <w:rsid w:val="00753A87"/>
    <w:rsid w:val="007601EE"/>
    <w:rsid w:val="00764AA6"/>
    <w:rsid w:val="00764BE6"/>
    <w:rsid w:val="007807CF"/>
    <w:rsid w:val="00785133"/>
    <w:rsid w:val="00793DE7"/>
    <w:rsid w:val="00796DF3"/>
    <w:rsid w:val="007B0441"/>
    <w:rsid w:val="007B459D"/>
    <w:rsid w:val="007C0D73"/>
    <w:rsid w:val="007C4379"/>
    <w:rsid w:val="007D1ED1"/>
    <w:rsid w:val="007D76BC"/>
    <w:rsid w:val="007E7D8B"/>
    <w:rsid w:val="007F09FD"/>
    <w:rsid w:val="007F0AB2"/>
    <w:rsid w:val="007F5F2F"/>
    <w:rsid w:val="007F6100"/>
    <w:rsid w:val="0081545A"/>
    <w:rsid w:val="0082270A"/>
    <w:rsid w:val="008244D6"/>
    <w:rsid w:val="0082742C"/>
    <w:rsid w:val="00827A9A"/>
    <w:rsid w:val="00841E80"/>
    <w:rsid w:val="00850215"/>
    <w:rsid w:val="00851004"/>
    <w:rsid w:val="00857F97"/>
    <w:rsid w:val="00861879"/>
    <w:rsid w:val="0087445D"/>
    <w:rsid w:val="008822F9"/>
    <w:rsid w:val="00882904"/>
    <w:rsid w:val="008872D5"/>
    <w:rsid w:val="00897A1C"/>
    <w:rsid w:val="00897CF5"/>
    <w:rsid w:val="00897DE6"/>
    <w:rsid w:val="008A17BF"/>
    <w:rsid w:val="008A48DE"/>
    <w:rsid w:val="008A73BE"/>
    <w:rsid w:val="008B6FD8"/>
    <w:rsid w:val="008B70BC"/>
    <w:rsid w:val="008C347A"/>
    <w:rsid w:val="008C43D0"/>
    <w:rsid w:val="008C453A"/>
    <w:rsid w:val="008C551D"/>
    <w:rsid w:val="008C7D3F"/>
    <w:rsid w:val="008D3E54"/>
    <w:rsid w:val="008D47A1"/>
    <w:rsid w:val="008D7EBD"/>
    <w:rsid w:val="008E3BE8"/>
    <w:rsid w:val="008F308D"/>
    <w:rsid w:val="008F7054"/>
    <w:rsid w:val="008F7254"/>
    <w:rsid w:val="0090283D"/>
    <w:rsid w:val="00912F62"/>
    <w:rsid w:val="009138B3"/>
    <w:rsid w:val="0092020F"/>
    <w:rsid w:val="00930033"/>
    <w:rsid w:val="009302B3"/>
    <w:rsid w:val="00930A3B"/>
    <w:rsid w:val="00931C85"/>
    <w:rsid w:val="00933D29"/>
    <w:rsid w:val="00940DDB"/>
    <w:rsid w:val="00941B13"/>
    <w:rsid w:val="0097072A"/>
    <w:rsid w:val="00971AF0"/>
    <w:rsid w:val="0098079A"/>
    <w:rsid w:val="00983C4E"/>
    <w:rsid w:val="00984306"/>
    <w:rsid w:val="00990E9A"/>
    <w:rsid w:val="009B7A3B"/>
    <w:rsid w:val="009C77BD"/>
    <w:rsid w:val="009E15F9"/>
    <w:rsid w:val="009F1CB9"/>
    <w:rsid w:val="00A03DEE"/>
    <w:rsid w:val="00A104A6"/>
    <w:rsid w:val="00A11540"/>
    <w:rsid w:val="00A16DB9"/>
    <w:rsid w:val="00A25C21"/>
    <w:rsid w:val="00A318F2"/>
    <w:rsid w:val="00A343FB"/>
    <w:rsid w:val="00A345EC"/>
    <w:rsid w:val="00A37DA2"/>
    <w:rsid w:val="00A40B43"/>
    <w:rsid w:val="00A44AA2"/>
    <w:rsid w:val="00A56654"/>
    <w:rsid w:val="00A566DC"/>
    <w:rsid w:val="00A60DCA"/>
    <w:rsid w:val="00A63E9D"/>
    <w:rsid w:val="00A949D8"/>
    <w:rsid w:val="00A96A20"/>
    <w:rsid w:val="00AA3DA4"/>
    <w:rsid w:val="00AB2B59"/>
    <w:rsid w:val="00AB78B9"/>
    <w:rsid w:val="00AC2A52"/>
    <w:rsid w:val="00AC4CBC"/>
    <w:rsid w:val="00AC69E4"/>
    <w:rsid w:val="00AD146F"/>
    <w:rsid w:val="00AD29C9"/>
    <w:rsid w:val="00AE71D4"/>
    <w:rsid w:val="00AF4DE5"/>
    <w:rsid w:val="00AF7739"/>
    <w:rsid w:val="00B00471"/>
    <w:rsid w:val="00B03DFA"/>
    <w:rsid w:val="00B05F26"/>
    <w:rsid w:val="00B131BA"/>
    <w:rsid w:val="00B23D78"/>
    <w:rsid w:val="00B2467E"/>
    <w:rsid w:val="00B31780"/>
    <w:rsid w:val="00B335ED"/>
    <w:rsid w:val="00B429A1"/>
    <w:rsid w:val="00B45B0D"/>
    <w:rsid w:val="00B65009"/>
    <w:rsid w:val="00B775BF"/>
    <w:rsid w:val="00B82510"/>
    <w:rsid w:val="00B867B2"/>
    <w:rsid w:val="00B93BA9"/>
    <w:rsid w:val="00B93DD7"/>
    <w:rsid w:val="00BA7F91"/>
    <w:rsid w:val="00BB1F66"/>
    <w:rsid w:val="00BB6BBD"/>
    <w:rsid w:val="00BC50B0"/>
    <w:rsid w:val="00BC66B6"/>
    <w:rsid w:val="00BC6743"/>
    <w:rsid w:val="00BD05A5"/>
    <w:rsid w:val="00BD1A97"/>
    <w:rsid w:val="00BD609B"/>
    <w:rsid w:val="00BE2D45"/>
    <w:rsid w:val="00C04A86"/>
    <w:rsid w:val="00C05A4D"/>
    <w:rsid w:val="00C102FD"/>
    <w:rsid w:val="00C238FA"/>
    <w:rsid w:val="00C23AA7"/>
    <w:rsid w:val="00C26056"/>
    <w:rsid w:val="00C2658A"/>
    <w:rsid w:val="00C478BA"/>
    <w:rsid w:val="00C47948"/>
    <w:rsid w:val="00C50CA2"/>
    <w:rsid w:val="00C6107D"/>
    <w:rsid w:val="00C677AB"/>
    <w:rsid w:val="00C771C5"/>
    <w:rsid w:val="00C77D76"/>
    <w:rsid w:val="00C85BAB"/>
    <w:rsid w:val="00CA6821"/>
    <w:rsid w:val="00CA71EE"/>
    <w:rsid w:val="00CC608D"/>
    <w:rsid w:val="00CD01DE"/>
    <w:rsid w:val="00CD20E1"/>
    <w:rsid w:val="00CD2F8D"/>
    <w:rsid w:val="00CD7F6A"/>
    <w:rsid w:val="00CE14E9"/>
    <w:rsid w:val="00CE1CB5"/>
    <w:rsid w:val="00CE2D08"/>
    <w:rsid w:val="00CE6360"/>
    <w:rsid w:val="00CE6659"/>
    <w:rsid w:val="00CF2647"/>
    <w:rsid w:val="00D12B29"/>
    <w:rsid w:val="00D40DCA"/>
    <w:rsid w:val="00D517CA"/>
    <w:rsid w:val="00D52BE0"/>
    <w:rsid w:val="00D56315"/>
    <w:rsid w:val="00D5645F"/>
    <w:rsid w:val="00D62902"/>
    <w:rsid w:val="00D62DE9"/>
    <w:rsid w:val="00D67E32"/>
    <w:rsid w:val="00D70FAE"/>
    <w:rsid w:val="00D754EE"/>
    <w:rsid w:val="00D7559E"/>
    <w:rsid w:val="00D77EAC"/>
    <w:rsid w:val="00D80B41"/>
    <w:rsid w:val="00D83019"/>
    <w:rsid w:val="00D84FBD"/>
    <w:rsid w:val="00D9305B"/>
    <w:rsid w:val="00D94FA3"/>
    <w:rsid w:val="00DA322B"/>
    <w:rsid w:val="00DA5461"/>
    <w:rsid w:val="00DA62E0"/>
    <w:rsid w:val="00DB1E7A"/>
    <w:rsid w:val="00DC1F76"/>
    <w:rsid w:val="00DC3FC2"/>
    <w:rsid w:val="00DC4AF5"/>
    <w:rsid w:val="00DC53CF"/>
    <w:rsid w:val="00DC75AC"/>
    <w:rsid w:val="00DC7E75"/>
    <w:rsid w:val="00DD295E"/>
    <w:rsid w:val="00DD4D20"/>
    <w:rsid w:val="00DD5416"/>
    <w:rsid w:val="00DD72A0"/>
    <w:rsid w:val="00DE12F8"/>
    <w:rsid w:val="00DE220E"/>
    <w:rsid w:val="00DE3A4B"/>
    <w:rsid w:val="00DE6C1D"/>
    <w:rsid w:val="00DF232E"/>
    <w:rsid w:val="00DF6BA4"/>
    <w:rsid w:val="00E00E64"/>
    <w:rsid w:val="00E01CDB"/>
    <w:rsid w:val="00E04F60"/>
    <w:rsid w:val="00E075BE"/>
    <w:rsid w:val="00E137EB"/>
    <w:rsid w:val="00E224D2"/>
    <w:rsid w:val="00E23EC5"/>
    <w:rsid w:val="00E25047"/>
    <w:rsid w:val="00E259F3"/>
    <w:rsid w:val="00E3294F"/>
    <w:rsid w:val="00E35822"/>
    <w:rsid w:val="00E37969"/>
    <w:rsid w:val="00E379F3"/>
    <w:rsid w:val="00E4350D"/>
    <w:rsid w:val="00E44ACC"/>
    <w:rsid w:val="00E50BE0"/>
    <w:rsid w:val="00E52447"/>
    <w:rsid w:val="00E52EA6"/>
    <w:rsid w:val="00E5702B"/>
    <w:rsid w:val="00E6114D"/>
    <w:rsid w:val="00E70158"/>
    <w:rsid w:val="00E70CDD"/>
    <w:rsid w:val="00E714A4"/>
    <w:rsid w:val="00E7157D"/>
    <w:rsid w:val="00E73034"/>
    <w:rsid w:val="00E737BF"/>
    <w:rsid w:val="00E74943"/>
    <w:rsid w:val="00E80988"/>
    <w:rsid w:val="00E81C6B"/>
    <w:rsid w:val="00E97C23"/>
    <w:rsid w:val="00EA00E6"/>
    <w:rsid w:val="00EA11D4"/>
    <w:rsid w:val="00EA29AF"/>
    <w:rsid w:val="00EA5522"/>
    <w:rsid w:val="00EA567A"/>
    <w:rsid w:val="00EB067D"/>
    <w:rsid w:val="00EB7FD4"/>
    <w:rsid w:val="00EC65C4"/>
    <w:rsid w:val="00ED088C"/>
    <w:rsid w:val="00ED26BD"/>
    <w:rsid w:val="00EE133C"/>
    <w:rsid w:val="00EE3033"/>
    <w:rsid w:val="00EE34F8"/>
    <w:rsid w:val="00EE5816"/>
    <w:rsid w:val="00EF3B8E"/>
    <w:rsid w:val="00EF5E35"/>
    <w:rsid w:val="00F03DF5"/>
    <w:rsid w:val="00F17448"/>
    <w:rsid w:val="00F209A8"/>
    <w:rsid w:val="00F27CC9"/>
    <w:rsid w:val="00F37345"/>
    <w:rsid w:val="00F422AF"/>
    <w:rsid w:val="00F4611F"/>
    <w:rsid w:val="00F4748C"/>
    <w:rsid w:val="00F516AB"/>
    <w:rsid w:val="00F81DCC"/>
    <w:rsid w:val="00F87DD0"/>
    <w:rsid w:val="00F909D3"/>
    <w:rsid w:val="00F9348F"/>
    <w:rsid w:val="00FA4B3A"/>
    <w:rsid w:val="00FA5FE3"/>
    <w:rsid w:val="00FA762C"/>
    <w:rsid w:val="00FB7B0F"/>
    <w:rsid w:val="00FC185C"/>
    <w:rsid w:val="00FC194F"/>
    <w:rsid w:val="00FC79AA"/>
    <w:rsid w:val="00FD3B04"/>
    <w:rsid w:val="00FE03A4"/>
    <w:rsid w:val="00FE06BB"/>
    <w:rsid w:val="00FE4D7E"/>
    <w:rsid w:val="00FE545B"/>
    <w:rsid w:val="00FE5893"/>
    <w:rsid w:val="00FF1966"/>
    <w:rsid w:val="00FF6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5416"/>
    <w:pPr>
      <w:ind w:left="720"/>
      <w:contextualSpacing/>
    </w:pPr>
  </w:style>
  <w:style w:type="paragraph" w:styleId="NormalWeb">
    <w:name w:val="Normal (Web)"/>
    <w:basedOn w:val="Normal"/>
    <w:uiPriority w:val="99"/>
    <w:semiHidden/>
    <w:rsid w:val="00A345EC"/>
    <w:pPr>
      <w:suppressAutoHyphens/>
      <w:spacing w:before="280" w:after="280"/>
    </w:pPr>
    <w:rPr>
      <w:lang w:eastAsia="ar-SA"/>
    </w:rPr>
  </w:style>
  <w:style w:type="paragraph" w:customStyle="1" w:styleId="ConsPlusNormal">
    <w:name w:val="ConsPlusNormal"/>
    <w:uiPriority w:val="99"/>
    <w:rsid w:val="00A345EC"/>
    <w:pPr>
      <w:widowControl w:val="0"/>
      <w:suppressAutoHyphens/>
      <w:autoSpaceDE w:val="0"/>
      <w:ind w:firstLine="720"/>
    </w:pPr>
    <w:rPr>
      <w:rFonts w:ascii="Arial" w:hAnsi="Arial" w:cs="Arial"/>
      <w:sz w:val="20"/>
      <w:szCs w:val="20"/>
      <w:lang w:eastAsia="ar-SA"/>
    </w:rPr>
  </w:style>
  <w:style w:type="character" w:customStyle="1" w:styleId="submenu-table">
    <w:name w:val="submenu-table"/>
    <w:basedOn w:val="DefaultParagraphFont"/>
    <w:uiPriority w:val="99"/>
    <w:rsid w:val="00042EEA"/>
    <w:rPr>
      <w:rFonts w:cs="Times New Roman"/>
    </w:rPr>
  </w:style>
</w:styles>
</file>

<file path=word/webSettings.xml><?xml version="1.0" encoding="utf-8"?>
<w:webSettings xmlns:r="http://schemas.openxmlformats.org/officeDocument/2006/relationships" xmlns:w="http://schemas.openxmlformats.org/wordprocessingml/2006/main">
  <w:divs>
    <w:div w:id="2012025627">
      <w:marLeft w:val="0"/>
      <w:marRight w:val="0"/>
      <w:marTop w:val="0"/>
      <w:marBottom w:val="0"/>
      <w:divBdr>
        <w:top w:val="none" w:sz="0" w:space="0" w:color="auto"/>
        <w:left w:val="none" w:sz="0" w:space="0" w:color="auto"/>
        <w:bottom w:val="none" w:sz="0" w:space="0" w:color="auto"/>
        <w:right w:val="none" w:sz="0" w:space="0" w:color="auto"/>
      </w:divBdr>
    </w:div>
    <w:div w:id="2012025628">
      <w:marLeft w:val="0"/>
      <w:marRight w:val="0"/>
      <w:marTop w:val="0"/>
      <w:marBottom w:val="0"/>
      <w:divBdr>
        <w:top w:val="none" w:sz="0" w:space="0" w:color="auto"/>
        <w:left w:val="none" w:sz="0" w:space="0" w:color="auto"/>
        <w:bottom w:val="none" w:sz="0" w:space="0" w:color="auto"/>
        <w:right w:val="none" w:sz="0" w:space="0" w:color="auto"/>
      </w:divBdr>
    </w:div>
    <w:div w:id="2012025629">
      <w:marLeft w:val="0"/>
      <w:marRight w:val="0"/>
      <w:marTop w:val="0"/>
      <w:marBottom w:val="0"/>
      <w:divBdr>
        <w:top w:val="none" w:sz="0" w:space="0" w:color="auto"/>
        <w:left w:val="none" w:sz="0" w:space="0" w:color="auto"/>
        <w:bottom w:val="none" w:sz="0" w:space="0" w:color="auto"/>
        <w:right w:val="none" w:sz="0" w:space="0" w:color="auto"/>
      </w:divBdr>
    </w:div>
    <w:div w:id="2012025630">
      <w:marLeft w:val="0"/>
      <w:marRight w:val="0"/>
      <w:marTop w:val="0"/>
      <w:marBottom w:val="0"/>
      <w:divBdr>
        <w:top w:val="none" w:sz="0" w:space="0" w:color="auto"/>
        <w:left w:val="none" w:sz="0" w:space="0" w:color="auto"/>
        <w:bottom w:val="none" w:sz="0" w:space="0" w:color="auto"/>
        <w:right w:val="none" w:sz="0" w:space="0" w:color="auto"/>
      </w:divBdr>
    </w:div>
    <w:div w:id="201202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7236</TotalTime>
  <Pages>5</Pages>
  <Words>2099</Words>
  <Characters>11968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Управделами</cp:lastModifiedBy>
  <cp:revision>60</cp:revision>
  <cp:lastPrinted>2014-02-14T05:23:00Z</cp:lastPrinted>
  <dcterms:created xsi:type="dcterms:W3CDTF">2005-09-23T11:02:00Z</dcterms:created>
  <dcterms:modified xsi:type="dcterms:W3CDTF">2015-04-01T05:16:00Z</dcterms:modified>
</cp:coreProperties>
</file>