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E0" w:rsidRPr="000544DF" w:rsidRDefault="00314AE0" w:rsidP="0009218B">
      <w:pPr>
        <w:rPr>
          <w:sz w:val="24"/>
          <w:szCs w:val="24"/>
        </w:rPr>
      </w:pPr>
      <w:bookmarkStart w:id="0" w:name="_GoBack"/>
      <w:bookmarkEnd w:id="0"/>
    </w:p>
    <w:p w:rsidR="00314AE0" w:rsidRPr="000544DF" w:rsidRDefault="00314AE0" w:rsidP="00E15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314AE0" w:rsidRPr="000544DF" w:rsidRDefault="00314AE0" w:rsidP="00054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054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Ольхов</w:t>
      </w:r>
      <w:r w:rsidRPr="000544DF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0544D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4AE0" w:rsidRDefault="00314AE0" w:rsidP="00054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544DF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 w:rsidRPr="000544DF">
        <w:rPr>
          <w:rFonts w:ascii="Times New Roman" w:hAnsi="Times New Roman" w:cs="Times New Roman"/>
          <w:sz w:val="24"/>
          <w:szCs w:val="24"/>
        </w:rPr>
        <w:t xml:space="preserve">г. №___ </w:t>
      </w:r>
    </w:p>
    <w:p w:rsidR="00314AE0" w:rsidRPr="000544DF" w:rsidRDefault="00314AE0" w:rsidP="000544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</w:t>
      </w:r>
      <w:r w:rsidRPr="000544DF">
        <w:rPr>
          <w:sz w:val="24"/>
          <w:szCs w:val="24"/>
        </w:rPr>
        <w:t>Об утверждении Методики</w:t>
      </w:r>
    </w:p>
    <w:p w:rsidR="00314AE0" w:rsidRPr="000544DF" w:rsidRDefault="00314AE0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Pr="000544DF">
        <w:rPr>
          <w:bCs/>
          <w:sz w:val="24"/>
          <w:szCs w:val="24"/>
        </w:rPr>
        <w:t xml:space="preserve">прогнозирования поступлений доходов </w:t>
      </w:r>
    </w:p>
    <w:p w:rsidR="00314AE0" w:rsidRPr="000544DF" w:rsidRDefault="00314AE0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в бюджет Ольхов</w:t>
      </w:r>
      <w:r w:rsidRPr="000544DF">
        <w:rPr>
          <w:bCs/>
          <w:sz w:val="24"/>
          <w:szCs w:val="24"/>
        </w:rPr>
        <w:t>ского сельсовета,</w:t>
      </w:r>
    </w:p>
    <w:p w:rsidR="00314AE0" w:rsidRPr="000544DF" w:rsidRDefault="00314AE0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r w:rsidRPr="000544DF">
        <w:rPr>
          <w:bCs/>
          <w:sz w:val="24"/>
          <w:szCs w:val="24"/>
        </w:rPr>
        <w:t>администрирование которых осуществляет</w:t>
      </w:r>
    </w:p>
    <w:p w:rsidR="00314AE0" w:rsidRPr="000544DF" w:rsidRDefault="00314AE0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r w:rsidRPr="000544DF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Ольховского сельсовета</w:t>
      </w:r>
    </w:p>
    <w:p w:rsidR="00314AE0" w:rsidRPr="000544DF" w:rsidRDefault="00314AE0" w:rsidP="00E15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AE0" w:rsidRPr="000544DF" w:rsidRDefault="00314AE0" w:rsidP="005E136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4AE0" w:rsidRPr="000544DF" w:rsidRDefault="00314AE0" w:rsidP="001C4D06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1" w:name="P32"/>
      <w:bookmarkEnd w:id="1"/>
      <w:r>
        <w:rPr>
          <w:b/>
          <w:sz w:val="24"/>
          <w:szCs w:val="24"/>
        </w:rPr>
        <w:t>Методика</w:t>
      </w:r>
      <w:r w:rsidRPr="000544DF">
        <w:rPr>
          <w:b/>
          <w:sz w:val="24"/>
          <w:szCs w:val="24"/>
        </w:rPr>
        <w:t xml:space="preserve"> прогнозирования пос</w:t>
      </w:r>
      <w:r>
        <w:rPr>
          <w:b/>
          <w:sz w:val="24"/>
          <w:szCs w:val="24"/>
        </w:rPr>
        <w:t>туплений доходов в бюджет Ольхов</w:t>
      </w:r>
      <w:r w:rsidRPr="000544DF">
        <w:rPr>
          <w:b/>
          <w:sz w:val="24"/>
          <w:szCs w:val="24"/>
        </w:rPr>
        <w:t xml:space="preserve">ского сельсовета, </w:t>
      </w:r>
      <w:r w:rsidRPr="000544DF">
        <w:rPr>
          <w:b/>
          <w:bCs/>
          <w:sz w:val="24"/>
          <w:szCs w:val="24"/>
        </w:rPr>
        <w:t xml:space="preserve">администрирование которых осуществляет </w:t>
      </w:r>
    </w:p>
    <w:p w:rsidR="00314AE0" w:rsidRPr="000544DF" w:rsidRDefault="00314AE0" w:rsidP="001C4D0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Ольхов</w:t>
      </w:r>
      <w:r w:rsidRPr="000544DF">
        <w:rPr>
          <w:b/>
          <w:bCs/>
          <w:sz w:val="24"/>
          <w:szCs w:val="24"/>
        </w:rPr>
        <w:t>ского сельсовета</w:t>
      </w:r>
    </w:p>
    <w:p w:rsidR="00314AE0" w:rsidRPr="000544DF" w:rsidRDefault="00314AE0" w:rsidP="001C4D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14AE0" w:rsidRPr="000544DF" w:rsidRDefault="00314AE0" w:rsidP="00726F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1.</w:t>
      </w:r>
      <w:r w:rsidRPr="000544DF">
        <w:rPr>
          <w:sz w:val="24"/>
          <w:szCs w:val="24"/>
        </w:rPr>
        <w:t xml:space="preserve">Настоящая Методика определяет основные принципы прогнозирования доходов бюджета </w:t>
      </w:r>
      <w:r>
        <w:rPr>
          <w:bCs/>
          <w:sz w:val="24"/>
          <w:szCs w:val="24"/>
        </w:rPr>
        <w:t>Ольхов</w:t>
      </w:r>
      <w:r w:rsidRPr="000544DF">
        <w:rPr>
          <w:bCs/>
          <w:sz w:val="24"/>
          <w:szCs w:val="24"/>
        </w:rPr>
        <w:t>ского сельсовета</w:t>
      </w:r>
      <w:r w:rsidRPr="000544DF">
        <w:rPr>
          <w:sz w:val="24"/>
          <w:szCs w:val="24"/>
        </w:rPr>
        <w:t xml:space="preserve"> на очередной финансовый год и плановый период (далее Доходы), администрирование которых осуществляет Администрация</w:t>
      </w:r>
      <w:r>
        <w:rPr>
          <w:bCs/>
          <w:sz w:val="24"/>
          <w:szCs w:val="24"/>
        </w:rPr>
        <w:t xml:space="preserve"> Ольхов</w:t>
      </w:r>
      <w:r w:rsidRPr="000544DF">
        <w:rPr>
          <w:bCs/>
          <w:sz w:val="24"/>
          <w:szCs w:val="24"/>
        </w:rPr>
        <w:t>ского сельсовета</w:t>
      </w:r>
      <w:r w:rsidRPr="000544DF">
        <w:rPr>
          <w:sz w:val="24"/>
          <w:szCs w:val="24"/>
        </w:rPr>
        <w:t xml:space="preserve"> </w:t>
      </w:r>
      <w:proofErr w:type="spellStart"/>
      <w:r w:rsidRPr="000544DF">
        <w:rPr>
          <w:sz w:val="24"/>
          <w:szCs w:val="24"/>
        </w:rPr>
        <w:t>Шадринского</w:t>
      </w:r>
      <w:proofErr w:type="spellEnd"/>
      <w:r w:rsidRPr="000544DF">
        <w:rPr>
          <w:sz w:val="24"/>
          <w:szCs w:val="24"/>
        </w:rPr>
        <w:t xml:space="preserve"> района (далее – главный администратор).</w:t>
      </w:r>
    </w:p>
    <w:p w:rsidR="00314AE0" w:rsidRPr="000544DF" w:rsidRDefault="00314AE0" w:rsidP="00726F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E25B8">
        <w:rPr>
          <w:b/>
          <w:sz w:val="24"/>
          <w:szCs w:val="24"/>
        </w:rPr>
        <w:t>2.</w:t>
      </w:r>
      <w:r w:rsidRPr="000544DF">
        <w:rPr>
          <w:sz w:val="24"/>
          <w:szCs w:val="24"/>
        </w:rPr>
        <w:t>Прогнозирование Доходов осуществляется в разрезе видов доходов бюджета в соответствии со следующими методами расчета:</w:t>
      </w:r>
    </w:p>
    <w:p w:rsidR="00314AE0" w:rsidRPr="000544DF" w:rsidRDefault="00314AE0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</w:p>
    <w:p w:rsidR="00314AE0" w:rsidRPr="000544DF" w:rsidRDefault="00314AE0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-усреднение (расчет на основании усреднения годовых объемов доходов не менее чем за 3 года или за весь период поступления данного вида доходов в случае, если он не превышает 3 года);</w:t>
      </w:r>
    </w:p>
    <w:p w:rsidR="00314AE0" w:rsidRPr="000544DF" w:rsidRDefault="00314AE0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-индексация (расчет основан на применении индекса потребительских цен или другого коэффициента, характеризующего динамику прогнозируемого вида доходов);</w:t>
      </w:r>
    </w:p>
    <w:p w:rsidR="00314AE0" w:rsidRPr="000544DF" w:rsidRDefault="00314AE0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-метод прогнозирования с учетом фактического поступления (прогнозирование исходя из оценки поступлений Доходов в текущем финансовом году).</w:t>
      </w:r>
    </w:p>
    <w:p w:rsidR="00314AE0" w:rsidRPr="000544DF" w:rsidRDefault="00314AE0" w:rsidP="00B06C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3.</w:t>
      </w:r>
      <w:r w:rsidRPr="000544DF">
        <w:rPr>
          <w:sz w:val="24"/>
          <w:szCs w:val="24"/>
        </w:rPr>
        <w:t>Прогнозирование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(1 08 04020 01 1000 180, 1 08 04020 01 4000 180) осуществляется методом прямого расчета исходя из прогнозируемого и рассчитывается по формуле:</w:t>
      </w:r>
    </w:p>
    <w:p w:rsidR="00314AE0" w:rsidRPr="000544DF" w:rsidRDefault="00314AE0" w:rsidP="00494D68">
      <w:pPr>
        <w:jc w:val="center"/>
        <w:rPr>
          <w:b/>
          <w:sz w:val="24"/>
          <w:szCs w:val="24"/>
        </w:rPr>
      </w:pPr>
      <w:proofErr w:type="spellStart"/>
      <w:r w:rsidRPr="000544DF">
        <w:rPr>
          <w:b/>
          <w:sz w:val="24"/>
          <w:szCs w:val="24"/>
        </w:rPr>
        <w:t>ГПочер</w:t>
      </w:r>
      <w:proofErr w:type="spellEnd"/>
      <w:r w:rsidRPr="000544DF">
        <w:rPr>
          <w:b/>
          <w:sz w:val="24"/>
          <w:szCs w:val="24"/>
        </w:rPr>
        <w:t>. = (</w:t>
      </w:r>
      <w:proofErr w:type="spellStart"/>
      <w:r w:rsidRPr="000544DF">
        <w:rPr>
          <w:b/>
          <w:sz w:val="24"/>
          <w:szCs w:val="24"/>
        </w:rPr>
        <w:t>ГПфакт</w:t>
      </w:r>
      <w:proofErr w:type="spellEnd"/>
      <w:r w:rsidRPr="000544DF">
        <w:rPr>
          <w:b/>
          <w:sz w:val="24"/>
          <w:szCs w:val="24"/>
        </w:rPr>
        <w:t xml:space="preserve">. * </w:t>
      </w:r>
      <w:proofErr w:type="spellStart"/>
      <w:r w:rsidRPr="000544DF">
        <w:rPr>
          <w:b/>
          <w:sz w:val="24"/>
          <w:szCs w:val="24"/>
        </w:rPr>
        <w:t>Кр.с</w:t>
      </w:r>
      <w:proofErr w:type="spellEnd"/>
      <w:r w:rsidRPr="000544DF">
        <w:rPr>
          <w:b/>
          <w:sz w:val="24"/>
          <w:szCs w:val="24"/>
        </w:rPr>
        <w:t>.), где:</w:t>
      </w:r>
    </w:p>
    <w:p w:rsidR="00314AE0" w:rsidRPr="000544DF" w:rsidRDefault="00314AE0" w:rsidP="00B06CC7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ГПочер</w:t>
      </w:r>
      <w:proofErr w:type="spellEnd"/>
      <w:r w:rsidRPr="000544DF">
        <w:rPr>
          <w:sz w:val="24"/>
          <w:szCs w:val="24"/>
        </w:rPr>
        <w:t>. - сумма госпошлины, прогнозируемая к поступлению в бюджет сельского поселения, в прогнозируемом году;</w:t>
      </w:r>
    </w:p>
    <w:p w:rsidR="00314AE0" w:rsidRPr="000544DF" w:rsidRDefault="00314AE0" w:rsidP="00B06CC7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ГПфакт</w:t>
      </w:r>
      <w:proofErr w:type="spellEnd"/>
      <w:r w:rsidRPr="000544DF">
        <w:rPr>
          <w:sz w:val="24"/>
          <w:szCs w:val="24"/>
        </w:rPr>
        <w:t>. - фактические поступления госпошлины в бюджет сельского поселения в отчетном году;</w:t>
      </w:r>
    </w:p>
    <w:p w:rsidR="00314AE0" w:rsidRPr="000544DF" w:rsidRDefault="00314AE0" w:rsidP="00B06CC7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Кр.с</w:t>
      </w:r>
      <w:proofErr w:type="spellEnd"/>
      <w:r w:rsidRPr="000544DF">
        <w:rPr>
          <w:sz w:val="24"/>
          <w:szCs w:val="24"/>
        </w:rPr>
        <w:t>. - прогнозируемый коэффициент роста (снижения) поступлений государственной пошлины, рассчитываемый по формуле:</w:t>
      </w:r>
    </w:p>
    <w:p w:rsidR="00314AE0" w:rsidRPr="000544DF" w:rsidRDefault="00314AE0" w:rsidP="00494D68">
      <w:pPr>
        <w:jc w:val="center"/>
        <w:rPr>
          <w:b/>
          <w:sz w:val="24"/>
          <w:szCs w:val="24"/>
        </w:rPr>
      </w:pPr>
      <w:proofErr w:type="spellStart"/>
      <w:r w:rsidRPr="000544DF">
        <w:rPr>
          <w:b/>
          <w:sz w:val="24"/>
          <w:szCs w:val="24"/>
        </w:rPr>
        <w:t>Кр.с</w:t>
      </w:r>
      <w:proofErr w:type="spellEnd"/>
      <w:r w:rsidRPr="000544DF">
        <w:rPr>
          <w:b/>
          <w:sz w:val="24"/>
          <w:szCs w:val="24"/>
        </w:rPr>
        <w:t>.  = Пn-1 / Пn-2, где:</w:t>
      </w:r>
    </w:p>
    <w:p w:rsidR="00314AE0" w:rsidRPr="000544DF" w:rsidRDefault="00314AE0" w:rsidP="00B06CC7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n – текущий финансовый год;</w:t>
      </w:r>
    </w:p>
    <w:p w:rsidR="00314AE0" w:rsidRPr="000544DF" w:rsidRDefault="00314AE0" w:rsidP="00C81C73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Пn-1, Пn-2– сумма поступлений государственной пошлины в отчетном финансовом году и году, предшествующему отчетному финансовому году, соответственно.</w:t>
      </w:r>
    </w:p>
    <w:p w:rsidR="00314AE0" w:rsidRPr="000544DF" w:rsidRDefault="00314AE0" w:rsidP="008C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25B8">
        <w:rPr>
          <w:rFonts w:ascii="Times New Roman" w:hAnsi="Times New Roman" w:cs="Times New Roman"/>
          <w:b/>
          <w:sz w:val="24"/>
          <w:szCs w:val="24"/>
        </w:rPr>
        <w:t>4.</w:t>
      </w:r>
      <w:r w:rsidRPr="000544DF">
        <w:rPr>
          <w:rFonts w:ascii="Times New Roman" w:hAnsi="Times New Roman" w:cs="Times New Roman"/>
          <w:sz w:val="24"/>
          <w:szCs w:val="24"/>
        </w:rPr>
        <w:t>Прогнозирование поступлений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зачисляемые в бюджеты поселений: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AE0" w:rsidRPr="000544DF" w:rsidRDefault="00314AE0" w:rsidP="006354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b/>
          <w:sz w:val="24"/>
          <w:szCs w:val="24"/>
        </w:rPr>
        <w:t xml:space="preserve">Z = (К1 x </w:t>
      </w:r>
      <w:proofErr w:type="spellStart"/>
      <w:r w:rsidRPr="000544DF">
        <w:rPr>
          <w:rFonts w:ascii="Times New Roman" w:hAnsi="Times New Roman" w:cs="Times New Roman"/>
          <w:b/>
          <w:sz w:val="24"/>
          <w:szCs w:val="24"/>
        </w:rPr>
        <w:t>Ропас</w:t>
      </w:r>
      <w:proofErr w:type="spellEnd"/>
      <w:r w:rsidRPr="000544DF">
        <w:rPr>
          <w:rFonts w:ascii="Times New Roman" w:hAnsi="Times New Roman" w:cs="Times New Roman"/>
          <w:b/>
          <w:sz w:val="24"/>
          <w:szCs w:val="24"/>
        </w:rPr>
        <w:t xml:space="preserve">) + (К2 x </w:t>
      </w:r>
      <w:proofErr w:type="spellStart"/>
      <w:r w:rsidRPr="000544DF">
        <w:rPr>
          <w:rFonts w:ascii="Times New Roman" w:hAnsi="Times New Roman" w:cs="Times New Roman"/>
          <w:b/>
          <w:sz w:val="24"/>
          <w:szCs w:val="24"/>
        </w:rPr>
        <w:t>Ртяж</w:t>
      </w:r>
      <w:proofErr w:type="spellEnd"/>
      <w:r w:rsidRPr="000544DF">
        <w:rPr>
          <w:rFonts w:ascii="Times New Roman" w:hAnsi="Times New Roman" w:cs="Times New Roman"/>
          <w:b/>
          <w:sz w:val="24"/>
          <w:szCs w:val="24"/>
        </w:rPr>
        <w:t>), где</w:t>
      </w:r>
      <w:r w:rsidRPr="000544DF">
        <w:rPr>
          <w:rFonts w:ascii="Times New Roman" w:hAnsi="Times New Roman" w:cs="Times New Roman"/>
          <w:sz w:val="24"/>
          <w:szCs w:val="24"/>
        </w:rPr>
        <w:t>: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Z - прогнозируемая сумма государственной пошлины;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К1 - прогнозируемое количество выдаваемых разрешений на движение по автомобильной дороге транспортного средства, осуществляющего перевозки опасных грузов;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К2 - прогнозируемое количество выдаваемых разрешений на движение по автомобильной дороге транспортного средства, осуществляющего перевозки тяжеловесных и (или) крупногабаритных грузов;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4DF">
        <w:rPr>
          <w:rFonts w:ascii="Times New Roman" w:hAnsi="Times New Roman" w:cs="Times New Roman"/>
          <w:sz w:val="24"/>
          <w:szCs w:val="24"/>
        </w:rPr>
        <w:t>Ропас</w:t>
      </w:r>
      <w:proofErr w:type="spellEnd"/>
      <w:r w:rsidRPr="000544DF">
        <w:rPr>
          <w:rFonts w:ascii="Times New Roman" w:hAnsi="Times New Roman" w:cs="Times New Roman"/>
          <w:sz w:val="24"/>
          <w:szCs w:val="24"/>
        </w:rPr>
        <w:t xml:space="preserve"> - законодательно установленный размер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 грузов;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4DF">
        <w:rPr>
          <w:rFonts w:ascii="Times New Roman" w:hAnsi="Times New Roman" w:cs="Times New Roman"/>
          <w:sz w:val="24"/>
          <w:szCs w:val="24"/>
        </w:rPr>
        <w:t>Ртяж</w:t>
      </w:r>
      <w:proofErr w:type="spellEnd"/>
      <w:r w:rsidRPr="000544DF">
        <w:rPr>
          <w:rFonts w:ascii="Times New Roman" w:hAnsi="Times New Roman" w:cs="Times New Roman"/>
          <w:sz w:val="24"/>
          <w:szCs w:val="24"/>
        </w:rPr>
        <w:t xml:space="preserve"> - законодательно установленный размер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грузов.</w:t>
      </w:r>
    </w:p>
    <w:p w:rsidR="00314AE0" w:rsidRPr="000544DF" w:rsidRDefault="00314AE0" w:rsidP="008C7CBB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5.</w:t>
      </w:r>
      <w:r w:rsidRPr="000544DF">
        <w:rPr>
          <w:sz w:val="24"/>
          <w:szCs w:val="24"/>
        </w:rPr>
        <w:t>Прогнозирование доходов, поступающих в порядке возмещения расходов, понесенных в связи с эксплуатацией имущества сельских поселений (1 13 02065 10 0000 130), осуществляется с применением метода прямого расчета и определяется по формуле: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 xml:space="preserve">Д= ∑ (К- </w:t>
      </w:r>
      <w:proofErr w:type="spellStart"/>
      <w:r w:rsidRPr="000544DF">
        <w:rPr>
          <w:b/>
          <w:sz w:val="24"/>
          <w:szCs w:val="24"/>
        </w:rPr>
        <w:t>Красторг</w:t>
      </w:r>
      <w:proofErr w:type="spellEnd"/>
      <w:r w:rsidRPr="000544DF">
        <w:rPr>
          <w:b/>
          <w:sz w:val="24"/>
          <w:szCs w:val="24"/>
        </w:rPr>
        <w:t xml:space="preserve"> + </w:t>
      </w:r>
      <w:proofErr w:type="spellStart"/>
      <w:r w:rsidRPr="000544DF">
        <w:rPr>
          <w:b/>
          <w:sz w:val="24"/>
          <w:szCs w:val="24"/>
        </w:rPr>
        <w:t>Кнов</w:t>
      </w:r>
      <w:proofErr w:type="spellEnd"/>
      <w:r w:rsidRPr="000544DF">
        <w:rPr>
          <w:b/>
          <w:sz w:val="24"/>
          <w:szCs w:val="24"/>
        </w:rPr>
        <w:t>) *И+ З, где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 – прогнозируемый объем доходов;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 – размер годовых начислений по договорам на возмещение расходов по оплате коммунальных услуг в текущем финансовом году;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Красторг</w:t>
      </w:r>
      <w:proofErr w:type="spellEnd"/>
      <w:r w:rsidRPr="000544DF">
        <w:rPr>
          <w:sz w:val="24"/>
          <w:szCs w:val="24"/>
        </w:rPr>
        <w:t>– размер годовых начислений по договорам на возмещение расходов по оплате коммунальных услуг, которые будут расторгнуты в течение текущего финансового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Кнов</w:t>
      </w:r>
      <w:proofErr w:type="spellEnd"/>
      <w:r w:rsidRPr="000544DF">
        <w:rPr>
          <w:sz w:val="24"/>
          <w:szCs w:val="24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– индекс-дефлятор </w:t>
      </w:r>
      <w:proofErr w:type="gramStart"/>
      <w:r>
        <w:rPr>
          <w:sz w:val="24"/>
          <w:szCs w:val="24"/>
        </w:rPr>
        <w:t xml:space="preserve">цен </w:t>
      </w:r>
      <w:r w:rsidRPr="000544DF">
        <w:rPr>
          <w:sz w:val="24"/>
          <w:szCs w:val="24"/>
        </w:rPr>
        <w:t xml:space="preserve"> в</w:t>
      </w:r>
      <w:proofErr w:type="gramEnd"/>
      <w:r w:rsidRPr="000544DF">
        <w:rPr>
          <w:sz w:val="24"/>
          <w:szCs w:val="24"/>
        </w:rPr>
        <w:t xml:space="preserve"> очередном финансовом году (%);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 – размер прогнозируемого погашения задолженности.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6.</w:t>
      </w:r>
      <w:r w:rsidRPr="000544DF">
        <w:rPr>
          <w:sz w:val="24"/>
          <w:szCs w:val="24"/>
        </w:rPr>
        <w:t>Прогнозирование прочих доходов от компенсации затрат бюджета сельского поселения (1 13 02995 10 0000 130) определяется методом усреднения годовых объемов указанных доходов за последние 3 года и рассчитывается по формуле: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 =∑ (Р1+Р2+Р3) /3, где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 - усредненный объем поступлений за 3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Р1, Р2, Р3 - фактическое значение годовых поступлений за три отчетных года. 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7.</w:t>
      </w:r>
      <w:r w:rsidRPr="000544DF">
        <w:rPr>
          <w:sz w:val="24"/>
          <w:szCs w:val="24"/>
        </w:rPr>
        <w:t xml:space="preserve">Прогнозирование доходов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>ского сельсовета, получаемых в виде: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(1 11 05013 10 0000 120);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(1 11 05025 10 0000 120);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-доходов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</w:r>
      <w:r w:rsidRPr="000544DF">
        <w:rPr>
          <w:sz w:val="24"/>
          <w:szCs w:val="24"/>
        </w:rPr>
        <w:lastRenderedPageBreak/>
        <w:t>имущества муниципальных бюджетных и автономных учреждений) (1 11 05035 10 0000 120);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(1 11 09045 10 0000 120)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осуществляется с применением двух методов расчета: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-метод прямого расчета;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и определяются по формулам: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1)</w:t>
      </w: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АИ = ((</w:t>
      </w:r>
      <w:proofErr w:type="spellStart"/>
      <w:r w:rsidRPr="000544DF">
        <w:rPr>
          <w:b/>
          <w:sz w:val="24"/>
          <w:szCs w:val="24"/>
        </w:rPr>
        <w:t>АИн</w:t>
      </w:r>
      <w:proofErr w:type="spellEnd"/>
      <w:r w:rsidRPr="000544DF">
        <w:rPr>
          <w:b/>
          <w:sz w:val="24"/>
          <w:szCs w:val="24"/>
        </w:rPr>
        <w:t xml:space="preserve"> – </w:t>
      </w:r>
      <w:proofErr w:type="spellStart"/>
      <w:r w:rsidRPr="000544DF">
        <w:rPr>
          <w:b/>
          <w:sz w:val="24"/>
          <w:szCs w:val="24"/>
        </w:rPr>
        <w:t>Сс+Су</w:t>
      </w:r>
      <w:proofErr w:type="spellEnd"/>
      <w:r w:rsidRPr="000544DF">
        <w:rPr>
          <w:b/>
          <w:sz w:val="24"/>
          <w:szCs w:val="24"/>
        </w:rPr>
        <w:t>) * К) * Н+З, где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АИ - прогноз поступления доходов от сдачи в аренду имущества в бюджет</w:t>
      </w:r>
      <w:r>
        <w:rPr>
          <w:sz w:val="24"/>
          <w:szCs w:val="24"/>
        </w:rPr>
        <w:t xml:space="preserve"> Ольхов</w:t>
      </w:r>
      <w:r w:rsidRPr="000544DF">
        <w:rPr>
          <w:sz w:val="24"/>
          <w:szCs w:val="24"/>
        </w:rPr>
        <w:t>ского сельсовета;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АИн</w:t>
      </w:r>
      <w:proofErr w:type="spellEnd"/>
      <w:r w:rsidRPr="000544DF">
        <w:rPr>
          <w:sz w:val="24"/>
          <w:szCs w:val="24"/>
        </w:rPr>
        <w:t xml:space="preserve"> - сумма начисленных платежей по арендной плате в соответствии со ставками на текущий год;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Сс</w:t>
      </w:r>
      <w:proofErr w:type="spellEnd"/>
      <w:r w:rsidRPr="000544DF">
        <w:rPr>
          <w:sz w:val="24"/>
          <w:szCs w:val="24"/>
        </w:rPr>
        <w:t xml:space="preserve"> - сумма доходов от сдачи в аренду имущества в связи с выбытием объектов недвижимости, продажей (передачей) имущества, расторжение договоров;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Су - сумма дополнительных доходов от сдачи в аренду имущества в связи с приобретением объектов недвижимости, передачей имущества, заключение новых договоров;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К-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Н- норматив распределения между бюджетами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 – размер прогнозируемого погашения задолженности.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2)</w:t>
      </w: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АИ= ∑ (Р1+Р2+Р3) /3, где: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АИ - усредненный объем поступлений доходов от сдачи в аренду за 3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Р1, Р2, Р3 - фактическое значение годовых поступлений за три отчетных года. 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8.</w:t>
      </w:r>
      <w:r w:rsidRPr="000544DF">
        <w:rPr>
          <w:sz w:val="24"/>
          <w:szCs w:val="24"/>
        </w:rPr>
        <w:t xml:space="preserve">Прогнозирование доходов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>ского сельсовета получаемых в виде: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доходов от продажи земельных участков, государственная собственность на которые не разграничена и которые расположены в границах сельских поселений (1 14 06013 10 0000 430);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(1 14 06025 10 0000 430) рассчитываются с применением метода прямого расчета и определяются по формуле;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proofErr w:type="spellStart"/>
      <w:r w:rsidRPr="000544DF">
        <w:rPr>
          <w:b/>
          <w:sz w:val="24"/>
          <w:szCs w:val="24"/>
        </w:rPr>
        <w:t>Дпз</w:t>
      </w:r>
      <w:proofErr w:type="spellEnd"/>
      <w:r w:rsidRPr="000544DF">
        <w:rPr>
          <w:b/>
          <w:sz w:val="24"/>
          <w:szCs w:val="24"/>
        </w:rPr>
        <w:t xml:space="preserve"> =∑ (</w:t>
      </w:r>
      <w:proofErr w:type="spellStart"/>
      <w:r w:rsidRPr="000544DF">
        <w:rPr>
          <w:b/>
          <w:sz w:val="24"/>
          <w:szCs w:val="24"/>
        </w:rPr>
        <w:t>СхУр</w:t>
      </w:r>
      <w:proofErr w:type="spellEnd"/>
      <w:r w:rsidRPr="000544DF">
        <w:rPr>
          <w:b/>
          <w:sz w:val="24"/>
          <w:szCs w:val="24"/>
        </w:rPr>
        <w:t>)*Н, где: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Дпз</w:t>
      </w:r>
      <w:proofErr w:type="spellEnd"/>
      <w:r w:rsidRPr="000544DF">
        <w:rPr>
          <w:sz w:val="24"/>
          <w:szCs w:val="24"/>
        </w:rPr>
        <w:t xml:space="preserve"> – количество земельных участков, планируемых к продаже в прогнозируемом периоде;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 – рыночная или кадастровая стоимость земельных участков, планируемых к продаже в прогнозируемом периоде;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Ур – средний уровень реализации, который рассчитывается по формуле;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Н- норматив распределения между бюджетами:</w:t>
      </w: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lastRenderedPageBreak/>
        <w:t>Ур =∑ (</w:t>
      </w:r>
      <w:proofErr w:type="spellStart"/>
      <w:r w:rsidRPr="000544DF">
        <w:rPr>
          <w:b/>
          <w:sz w:val="24"/>
          <w:szCs w:val="24"/>
        </w:rPr>
        <w:t>ЗУпр</w:t>
      </w:r>
      <w:proofErr w:type="spellEnd"/>
      <w:r w:rsidRPr="000544DF">
        <w:rPr>
          <w:b/>
          <w:sz w:val="24"/>
          <w:szCs w:val="24"/>
        </w:rPr>
        <w:t>/n) +</w:t>
      </w:r>
      <w:proofErr w:type="spellStart"/>
      <w:r w:rsidRPr="000544DF">
        <w:rPr>
          <w:b/>
          <w:sz w:val="24"/>
          <w:szCs w:val="24"/>
        </w:rPr>
        <w:t>ЗУпл</w:t>
      </w:r>
      <w:proofErr w:type="spellEnd"/>
      <w:r w:rsidRPr="000544DF">
        <w:rPr>
          <w:b/>
          <w:sz w:val="24"/>
          <w:szCs w:val="24"/>
        </w:rPr>
        <w:t xml:space="preserve">) / </w:t>
      </w:r>
      <w:proofErr w:type="gramStart"/>
      <w:r w:rsidRPr="000544DF">
        <w:rPr>
          <w:b/>
          <w:sz w:val="24"/>
          <w:szCs w:val="24"/>
        </w:rPr>
        <w:t>n ,</w:t>
      </w:r>
      <w:proofErr w:type="gramEnd"/>
      <w:r w:rsidRPr="000544DF">
        <w:rPr>
          <w:b/>
          <w:sz w:val="24"/>
          <w:szCs w:val="24"/>
        </w:rPr>
        <w:t xml:space="preserve"> где: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n – количество периодов (не менее 3-х лет, предшествующих прогнозируемому); 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ЗУпр</w:t>
      </w:r>
      <w:proofErr w:type="spellEnd"/>
      <w:r w:rsidRPr="000544DF">
        <w:rPr>
          <w:sz w:val="24"/>
          <w:szCs w:val="24"/>
        </w:rPr>
        <w:t xml:space="preserve"> – количество проданных земельных участков в периоде;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ЗУпл</w:t>
      </w:r>
      <w:proofErr w:type="spellEnd"/>
      <w:r w:rsidRPr="000544DF">
        <w:rPr>
          <w:sz w:val="24"/>
          <w:szCs w:val="24"/>
        </w:rPr>
        <w:t xml:space="preserve"> –количество земельных участков, запланированных к продаже в периоде.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9.</w:t>
      </w:r>
      <w:r w:rsidRPr="000544DF">
        <w:rPr>
          <w:sz w:val="24"/>
          <w:szCs w:val="24"/>
        </w:rPr>
        <w:t xml:space="preserve">Прогнозирование доходов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 получаемых в виде 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и материальных запасов (1 14 02052 10 0000 410, 1 14 02052 10 0000 440);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и материальных запасов по указанному имуществу (1 14 020530 10 0000 410, 1 14 02053 10 0000 440) рассчитывается с применением метод прямого расчета и определяется по формуле;</w:t>
      </w:r>
    </w:p>
    <w:p w:rsidR="00314AE0" w:rsidRPr="000544DF" w:rsidRDefault="00314AE0" w:rsidP="009811C9">
      <w:pPr>
        <w:jc w:val="center"/>
        <w:rPr>
          <w:b/>
          <w:sz w:val="24"/>
          <w:szCs w:val="24"/>
        </w:rPr>
      </w:pPr>
    </w:p>
    <w:p w:rsidR="00314AE0" w:rsidRPr="000544DF" w:rsidRDefault="00314AE0" w:rsidP="009811C9">
      <w:pPr>
        <w:jc w:val="center"/>
        <w:rPr>
          <w:b/>
          <w:sz w:val="24"/>
          <w:szCs w:val="24"/>
        </w:rPr>
      </w:pPr>
      <w:proofErr w:type="spellStart"/>
      <w:r w:rsidRPr="000544DF">
        <w:rPr>
          <w:b/>
          <w:sz w:val="24"/>
          <w:szCs w:val="24"/>
        </w:rPr>
        <w:t>Дри</w:t>
      </w:r>
      <w:proofErr w:type="spellEnd"/>
      <w:r w:rsidRPr="000544DF">
        <w:rPr>
          <w:b/>
          <w:sz w:val="24"/>
          <w:szCs w:val="24"/>
        </w:rPr>
        <w:t xml:space="preserve"> =∑ (</w:t>
      </w:r>
      <w:proofErr w:type="spellStart"/>
      <w:r w:rsidRPr="000544DF">
        <w:rPr>
          <w:b/>
          <w:sz w:val="24"/>
          <w:szCs w:val="24"/>
        </w:rPr>
        <w:t>СхУр</w:t>
      </w:r>
      <w:proofErr w:type="spellEnd"/>
      <w:r w:rsidRPr="000544DF">
        <w:rPr>
          <w:b/>
          <w:sz w:val="24"/>
          <w:szCs w:val="24"/>
        </w:rPr>
        <w:t>), где:</w:t>
      </w:r>
    </w:p>
    <w:p w:rsidR="00314AE0" w:rsidRPr="000544DF" w:rsidRDefault="00314AE0" w:rsidP="009811C9">
      <w:pPr>
        <w:jc w:val="center"/>
        <w:rPr>
          <w:b/>
          <w:sz w:val="24"/>
          <w:szCs w:val="24"/>
        </w:rPr>
      </w:pPr>
    </w:p>
    <w:p w:rsidR="00314AE0" w:rsidRPr="000544DF" w:rsidRDefault="00314AE0" w:rsidP="009811C9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Дри</w:t>
      </w:r>
      <w:proofErr w:type="spellEnd"/>
      <w:r w:rsidRPr="000544DF">
        <w:rPr>
          <w:sz w:val="24"/>
          <w:szCs w:val="24"/>
        </w:rPr>
        <w:t xml:space="preserve"> – количество имущества, планируемых к продаже или к приватизации в прогнозируемом периоде;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 – рыночная или балансовая стоимость имущества, планируемых к продаже или приватизации в прогнозируемом периоде;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Ур – средний уровень реализации, который рассчитывается по формуле;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Н- норматив распределения между бюджетами:</w:t>
      </w:r>
    </w:p>
    <w:p w:rsidR="00314AE0" w:rsidRPr="000544DF" w:rsidRDefault="00314AE0" w:rsidP="009811C9">
      <w:pPr>
        <w:jc w:val="center"/>
        <w:rPr>
          <w:b/>
          <w:sz w:val="24"/>
          <w:szCs w:val="24"/>
        </w:rPr>
      </w:pPr>
    </w:p>
    <w:p w:rsidR="00314AE0" w:rsidRPr="000544DF" w:rsidRDefault="00314AE0" w:rsidP="009811C9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Ур =∑ (Ипр/n) +</w:t>
      </w:r>
      <w:proofErr w:type="spellStart"/>
      <w:proofErr w:type="gramStart"/>
      <w:r w:rsidRPr="000544DF">
        <w:rPr>
          <w:b/>
          <w:sz w:val="24"/>
          <w:szCs w:val="24"/>
        </w:rPr>
        <w:t>Ипл</w:t>
      </w:r>
      <w:proofErr w:type="spellEnd"/>
      <w:r w:rsidRPr="000544DF">
        <w:rPr>
          <w:b/>
          <w:sz w:val="24"/>
          <w:szCs w:val="24"/>
        </w:rPr>
        <w:t xml:space="preserve"> )</w:t>
      </w:r>
      <w:proofErr w:type="gramEnd"/>
      <w:r w:rsidRPr="000544DF">
        <w:rPr>
          <w:b/>
          <w:sz w:val="24"/>
          <w:szCs w:val="24"/>
        </w:rPr>
        <w:t xml:space="preserve"> / n , где: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n – количество периодов (не менее 3-х лет, предшествующих прогнозируемому); 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Ипр – количество проданного или приватизированного имущества в периоде;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Ипл</w:t>
      </w:r>
      <w:proofErr w:type="spellEnd"/>
      <w:r w:rsidRPr="000544DF">
        <w:rPr>
          <w:sz w:val="24"/>
          <w:szCs w:val="24"/>
        </w:rPr>
        <w:t xml:space="preserve"> –количество имущества, запланированных к продаже или приватизации в периоде.</w:t>
      </w:r>
    </w:p>
    <w:p w:rsidR="00314AE0" w:rsidRPr="000544DF" w:rsidRDefault="00314AE0" w:rsidP="00502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10.</w:t>
      </w:r>
      <w:r w:rsidRPr="000544DF">
        <w:rPr>
          <w:sz w:val="24"/>
          <w:szCs w:val="24"/>
        </w:rPr>
        <w:t>Прогнозирование поступлений от денежных пожертвований, предоставляемых физическими лицами получателям средств бюджетов сельских поселений (2 07 05020 10 0000 180) рассчитывается с применением метода усреднения и определяется по формуле</w:t>
      </w:r>
    </w:p>
    <w:p w:rsidR="00314AE0" w:rsidRPr="000544DF" w:rsidRDefault="00314AE0" w:rsidP="00502319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proofErr w:type="spellStart"/>
      <w:r w:rsidRPr="000544DF">
        <w:rPr>
          <w:b/>
          <w:sz w:val="24"/>
          <w:szCs w:val="24"/>
        </w:rPr>
        <w:t>Д</w:t>
      </w:r>
      <w:r w:rsidRPr="000544DF">
        <w:rPr>
          <w:b/>
          <w:sz w:val="24"/>
          <w:szCs w:val="24"/>
          <w:vertAlign w:val="subscript"/>
        </w:rPr>
        <w:t>пож</w:t>
      </w:r>
      <w:proofErr w:type="spellEnd"/>
      <w:r w:rsidRPr="000544DF">
        <w:rPr>
          <w:b/>
          <w:sz w:val="24"/>
          <w:szCs w:val="24"/>
        </w:rPr>
        <w:t xml:space="preserve"> = (Д</w:t>
      </w:r>
      <w:r w:rsidRPr="000544DF">
        <w:rPr>
          <w:b/>
          <w:sz w:val="24"/>
          <w:szCs w:val="24"/>
          <w:vertAlign w:val="subscript"/>
        </w:rPr>
        <w:t>пож1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пож2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пож3</w:t>
      </w:r>
      <w:r w:rsidRPr="000544DF">
        <w:rPr>
          <w:b/>
          <w:sz w:val="24"/>
          <w:szCs w:val="24"/>
        </w:rPr>
        <w:t xml:space="preserve">+ </w:t>
      </w:r>
      <w:proofErr w:type="spellStart"/>
      <w:r w:rsidRPr="000544DF">
        <w:rPr>
          <w:b/>
          <w:sz w:val="24"/>
          <w:szCs w:val="24"/>
        </w:rPr>
        <w:t>Д</w:t>
      </w:r>
      <w:r w:rsidRPr="000544DF">
        <w:rPr>
          <w:b/>
          <w:sz w:val="24"/>
          <w:szCs w:val="24"/>
          <w:vertAlign w:val="subscript"/>
        </w:rPr>
        <w:t>пож</w:t>
      </w:r>
      <w:proofErr w:type="spellEnd"/>
      <w:r w:rsidRPr="000544DF">
        <w:rPr>
          <w:b/>
          <w:sz w:val="24"/>
          <w:szCs w:val="24"/>
          <w:vertAlign w:val="subscript"/>
        </w:rPr>
        <w:t>.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 xml:space="preserve">) / 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>, где</w:t>
      </w:r>
      <w:r w:rsidRPr="000544DF">
        <w:rPr>
          <w:sz w:val="24"/>
          <w:szCs w:val="24"/>
        </w:rPr>
        <w:t>:</w:t>
      </w:r>
    </w:p>
    <w:p w:rsidR="00314AE0" w:rsidRPr="000544DF" w:rsidRDefault="00314AE0" w:rsidP="00502319">
      <w:pPr>
        <w:ind w:firstLine="708"/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пож</w:t>
      </w:r>
      <w:proofErr w:type="spellEnd"/>
      <w:r w:rsidRPr="000544DF">
        <w:rPr>
          <w:sz w:val="24"/>
          <w:szCs w:val="24"/>
        </w:rPr>
        <w:t xml:space="preserve"> – прогнозируемый объем денежных пожертвований, предоставляемых физическими лицами по</w:t>
      </w:r>
      <w:r>
        <w:rPr>
          <w:sz w:val="24"/>
          <w:szCs w:val="24"/>
        </w:rPr>
        <w:t>лучателям средств бюджета Ольхов</w:t>
      </w:r>
      <w:r w:rsidRPr="000544DF">
        <w:rPr>
          <w:sz w:val="24"/>
          <w:szCs w:val="24"/>
        </w:rPr>
        <w:t>ского сельсовета;</w:t>
      </w:r>
    </w:p>
    <w:p w:rsidR="00314AE0" w:rsidRPr="000544DF" w:rsidRDefault="00314AE0" w:rsidP="005023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пож1(2,3…</w:t>
      </w:r>
      <w:r w:rsidRPr="000544DF">
        <w:rPr>
          <w:sz w:val="24"/>
          <w:szCs w:val="24"/>
          <w:vertAlign w:val="subscript"/>
          <w:lang w:val="en-US"/>
        </w:rPr>
        <w:t>n</w:t>
      </w:r>
      <w:r w:rsidRPr="000544DF">
        <w:rPr>
          <w:sz w:val="24"/>
          <w:szCs w:val="24"/>
          <w:vertAlign w:val="subscript"/>
        </w:rPr>
        <w:t>)</w:t>
      </w:r>
      <w:r w:rsidRPr="000544DF">
        <w:rPr>
          <w:sz w:val="24"/>
          <w:szCs w:val="24"/>
        </w:rPr>
        <w:t xml:space="preserve"> – объем денежных пожертвований, предоставляемых физическими лицами по</w:t>
      </w:r>
      <w:r>
        <w:rPr>
          <w:sz w:val="24"/>
          <w:szCs w:val="24"/>
        </w:rPr>
        <w:t>лучателям средств бюджета Ольхов</w:t>
      </w:r>
      <w:r w:rsidRPr="000544DF">
        <w:rPr>
          <w:sz w:val="24"/>
          <w:szCs w:val="24"/>
        </w:rPr>
        <w:t xml:space="preserve">ского сельсовета за 1,2,3, </w:t>
      </w: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>-й год из предшествующих прогнозируемому периоду;</w:t>
      </w:r>
    </w:p>
    <w:p w:rsidR="00314AE0" w:rsidRPr="000544DF" w:rsidRDefault="00314AE0" w:rsidP="00502319">
      <w:pPr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 xml:space="preserve"> – </w:t>
      </w:r>
      <w:proofErr w:type="gramStart"/>
      <w:r w:rsidRPr="000544DF">
        <w:rPr>
          <w:sz w:val="24"/>
          <w:szCs w:val="24"/>
        </w:rPr>
        <w:t>количество</w:t>
      </w:r>
      <w:proofErr w:type="gramEnd"/>
      <w:r w:rsidRPr="000544DF">
        <w:rPr>
          <w:sz w:val="24"/>
          <w:szCs w:val="24"/>
        </w:rPr>
        <w:t xml:space="preserve"> лет используемых для расчета показателя.</w:t>
      </w:r>
    </w:p>
    <w:p w:rsidR="00314AE0" w:rsidRPr="000544DF" w:rsidRDefault="00314AE0" w:rsidP="00502319">
      <w:pPr>
        <w:ind w:firstLine="708"/>
        <w:jc w:val="center"/>
        <w:rPr>
          <w:b/>
          <w:sz w:val="24"/>
          <w:szCs w:val="24"/>
        </w:rPr>
      </w:pPr>
    </w:p>
    <w:p w:rsidR="00314AE0" w:rsidRPr="000544DF" w:rsidRDefault="00314AE0" w:rsidP="00140E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11.</w:t>
      </w:r>
      <w:r w:rsidRPr="000544DF">
        <w:rPr>
          <w:sz w:val="24"/>
          <w:szCs w:val="24"/>
        </w:rPr>
        <w:t>Прогнозирование прочих безвозмездных поступлений в бюджеты сельских поселений (2 07 05030 10 0000 180) рассчитывается с применением метода усреднения и определяется по формуле</w:t>
      </w:r>
    </w:p>
    <w:p w:rsidR="00314AE0" w:rsidRPr="000544DF" w:rsidRDefault="00314AE0" w:rsidP="00502319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proofErr w:type="spellStart"/>
      <w:r w:rsidRPr="000544DF">
        <w:rPr>
          <w:b/>
          <w:sz w:val="24"/>
          <w:szCs w:val="24"/>
        </w:rPr>
        <w:t>Д</w:t>
      </w:r>
      <w:r w:rsidRPr="000544DF">
        <w:rPr>
          <w:b/>
          <w:sz w:val="24"/>
          <w:szCs w:val="24"/>
          <w:vertAlign w:val="subscript"/>
        </w:rPr>
        <w:t>бп</w:t>
      </w:r>
      <w:proofErr w:type="spellEnd"/>
      <w:r w:rsidRPr="000544DF">
        <w:rPr>
          <w:b/>
          <w:sz w:val="24"/>
          <w:szCs w:val="24"/>
        </w:rPr>
        <w:t xml:space="preserve"> = (Д</w:t>
      </w:r>
      <w:r w:rsidRPr="000544DF">
        <w:rPr>
          <w:b/>
          <w:sz w:val="24"/>
          <w:szCs w:val="24"/>
          <w:vertAlign w:val="subscript"/>
        </w:rPr>
        <w:t>бп1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бп2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бп3</w:t>
      </w:r>
      <w:r w:rsidRPr="000544DF">
        <w:rPr>
          <w:b/>
          <w:sz w:val="24"/>
          <w:szCs w:val="24"/>
        </w:rPr>
        <w:t xml:space="preserve">+ </w:t>
      </w:r>
      <w:proofErr w:type="spellStart"/>
      <w:r w:rsidRPr="000544DF">
        <w:rPr>
          <w:b/>
          <w:sz w:val="24"/>
          <w:szCs w:val="24"/>
        </w:rPr>
        <w:t>Д</w:t>
      </w:r>
      <w:r w:rsidRPr="000544DF">
        <w:rPr>
          <w:b/>
          <w:sz w:val="24"/>
          <w:szCs w:val="24"/>
          <w:vertAlign w:val="subscript"/>
        </w:rPr>
        <w:t>бп</w:t>
      </w:r>
      <w:proofErr w:type="spellEnd"/>
      <w:r w:rsidRPr="000544DF">
        <w:rPr>
          <w:b/>
          <w:sz w:val="24"/>
          <w:szCs w:val="24"/>
          <w:vertAlign w:val="subscript"/>
        </w:rPr>
        <w:t>.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 xml:space="preserve">) / 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>, где:</w:t>
      </w:r>
    </w:p>
    <w:p w:rsidR="00314AE0" w:rsidRPr="000544DF" w:rsidRDefault="00314AE0" w:rsidP="00502319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314AE0" w:rsidRPr="000544DF" w:rsidRDefault="00314AE0" w:rsidP="00502319">
      <w:pPr>
        <w:ind w:firstLine="708"/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бп</w:t>
      </w:r>
      <w:proofErr w:type="spellEnd"/>
      <w:r w:rsidRPr="000544DF">
        <w:rPr>
          <w:sz w:val="24"/>
          <w:szCs w:val="24"/>
        </w:rPr>
        <w:t xml:space="preserve"> – прогнозируемый объем прочих безвозмездных поступлений в </w:t>
      </w:r>
      <w:r>
        <w:rPr>
          <w:sz w:val="24"/>
          <w:szCs w:val="24"/>
        </w:rPr>
        <w:t>бюджет Ольхов</w:t>
      </w:r>
      <w:r w:rsidRPr="000544DF">
        <w:rPr>
          <w:sz w:val="24"/>
          <w:szCs w:val="24"/>
        </w:rPr>
        <w:t>ского сельсовета;</w:t>
      </w:r>
    </w:p>
    <w:p w:rsidR="00314AE0" w:rsidRPr="000544DF" w:rsidRDefault="00314AE0" w:rsidP="005023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бп1(2,3…</w:t>
      </w:r>
      <w:r w:rsidRPr="000544DF">
        <w:rPr>
          <w:sz w:val="24"/>
          <w:szCs w:val="24"/>
          <w:vertAlign w:val="subscript"/>
          <w:lang w:val="en-US"/>
        </w:rPr>
        <w:t>n</w:t>
      </w:r>
      <w:r w:rsidRPr="000544DF">
        <w:rPr>
          <w:sz w:val="24"/>
          <w:szCs w:val="24"/>
          <w:vertAlign w:val="subscript"/>
        </w:rPr>
        <w:t>)</w:t>
      </w:r>
      <w:r w:rsidRPr="000544DF">
        <w:rPr>
          <w:sz w:val="24"/>
          <w:szCs w:val="24"/>
        </w:rPr>
        <w:t xml:space="preserve"> – объем прочих безвозмездных поступлений в </w:t>
      </w:r>
      <w:r>
        <w:rPr>
          <w:sz w:val="24"/>
          <w:szCs w:val="24"/>
        </w:rPr>
        <w:t>бюджет Ольхов</w:t>
      </w:r>
      <w:r w:rsidRPr="000544DF">
        <w:rPr>
          <w:sz w:val="24"/>
          <w:szCs w:val="24"/>
        </w:rPr>
        <w:t xml:space="preserve">ского сельсовета за 1,2,3, </w:t>
      </w: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>-й год из предшествующих прогнозируемому периоду;</w:t>
      </w:r>
    </w:p>
    <w:p w:rsidR="00314AE0" w:rsidRPr="000544DF" w:rsidRDefault="00314AE0" w:rsidP="00502319">
      <w:pPr>
        <w:ind w:firstLine="708"/>
        <w:rPr>
          <w:sz w:val="24"/>
          <w:szCs w:val="24"/>
        </w:rPr>
      </w:pPr>
      <w:r w:rsidRPr="000544DF">
        <w:rPr>
          <w:sz w:val="24"/>
          <w:szCs w:val="24"/>
          <w:lang w:val="en-US"/>
        </w:rPr>
        <w:lastRenderedPageBreak/>
        <w:t>n</w:t>
      </w:r>
      <w:r w:rsidRPr="000544DF">
        <w:rPr>
          <w:sz w:val="24"/>
          <w:szCs w:val="24"/>
        </w:rPr>
        <w:t xml:space="preserve"> – </w:t>
      </w:r>
      <w:proofErr w:type="gramStart"/>
      <w:r w:rsidRPr="000544DF">
        <w:rPr>
          <w:sz w:val="24"/>
          <w:szCs w:val="24"/>
        </w:rPr>
        <w:t>количество</w:t>
      </w:r>
      <w:proofErr w:type="gramEnd"/>
      <w:r w:rsidRPr="000544DF">
        <w:rPr>
          <w:sz w:val="24"/>
          <w:szCs w:val="24"/>
        </w:rPr>
        <w:t xml:space="preserve"> лет используемых для расчета показателя.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12.</w:t>
      </w:r>
      <w:r w:rsidRPr="000544DF">
        <w:rPr>
          <w:sz w:val="24"/>
          <w:szCs w:val="24"/>
        </w:rPr>
        <w:t>Прогнозирование иных доходов бюджета</w:t>
      </w:r>
      <w:r>
        <w:rPr>
          <w:sz w:val="24"/>
          <w:szCs w:val="24"/>
        </w:rPr>
        <w:t xml:space="preserve"> Ольхов</w:t>
      </w:r>
      <w:r w:rsidRPr="000544DF">
        <w:rPr>
          <w:sz w:val="24"/>
          <w:szCs w:val="24"/>
        </w:rPr>
        <w:t xml:space="preserve">ского сельсовета,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>ского сельсовета. В случае наличия задолженности на начало очередного финансового года в прогнозе поступлений учитывается ее взыскание. Расчет объемов данных поступлений на очередной финансовый год осуществляется по следующей формуле: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 </w:t>
      </w: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P = (P(m-3) + P(m-2) + P(m-1) + P(m)) /4+З, где: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P(m-3), P(m-2), P(m-1) – фактическое значение годовых поступлений за три отчетных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P(m)– ожидаемый объем поступлений в текущем финансовом году, рассчитываемый по следующей формуле: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 </w:t>
      </w: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P(m)= (</w:t>
      </w:r>
      <w:proofErr w:type="spellStart"/>
      <w:r w:rsidRPr="000544DF">
        <w:rPr>
          <w:b/>
          <w:sz w:val="24"/>
          <w:szCs w:val="24"/>
        </w:rPr>
        <w:t>Pо</w:t>
      </w:r>
      <w:proofErr w:type="spellEnd"/>
      <w:r w:rsidRPr="000544DF">
        <w:rPr>
          <w:b/>
          <w:sz w:val="24"/>
          <w:szCs w:val="24"/>
        </w:rPr>
        <w:t>(m) / k) *12, где: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proofErr w:type="spellStart"/>
      <w:r w:rsidRPr="000544DF">
        <w:rPr>
          <w:sz w:val="24"/>
          <w:szCs w:val="24"/>
        </w:rPr>
        <w:t>Pо</w:t>
      </w:r>
      <w:proofErr w:type="spellEnd"/>
      <w:r w:rsidRPr="000544DF">
        <w:rPr>
          <w:sz w:val="24"/>
          <w:szCs w:val="24"/>
        </w:rPr>
        <w:t>(m)– фактическое значение поступлений за истекший период текущего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k – количество месяцев истекшего периода текущего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 – размер прогнозируемого погашения задолженности.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>
        <w:rPr>
          <w:sz w:val="24"/>
          <w:szCs w:val="24"/>
        </w:rPr>
        <w:t>К доходам Ольхов</w:t>
      </w:r>
      <w:r w:rsidRPr="000544DF">
        <w:rPr>
          <w:sz w:val="24"/>
          <w:szCs w:val="24"/>
        </w:rPr>
        <w:t>ского сельсовета, администрирование которых осуществляет главный администратор, поступление которых не имеет постоянного характера, относятся:</w:t>
      </w:r>
    </w:p>
    <w:p w:rsidR="00314AE0" w:rsidRPr="000544DF" w:rsidRDefault="00314AE0" w:rsidP="00AA3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 (</w:t>
      </w:r>
      <w:r w:rsidRPr="000544DF">
        <w:rPr>
          <w:rFonts w:ascii="Times New Roman" w:hAnsi="Times New Roman" w:cs="Times New Roman"/>
          <w:sz w:val="24"/>
          <w:szCs w:val="24"/>
        </w:rPr>
        <w:t>1 11 01050 10 0000 120);</w:t>
      </w:r>
    </w:p>
    <w:p w:rsidR="00314AE0" w:rsidRPr="000544DF" w:rsidRDefault="00314AE0" w:rsidP="00AA3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 xml:space="preserve">оходы от размещения временно свободных средств бюджетов сельских поселений </w:t>
      </w:r>
      <w:r w:rsidRPr="000544DF">
        <w:rPr>
          <w:rFonts w:ascii="Times New Roman" w:hAnsi="Times New Roman" w:cs="Times New Roman"/>
          <w:sz w:val="24"/>
          <w:szCs w:val="24"/>
        </w:rPr>
        <w:t>(1 11 02033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-доходы от размещения сумм, аккумулируемых в ходе проведения аукционов по продаже акций, находящихся в собственности сельских поселений (1 11 02085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проценты, полученные от предоставления бюджетных кредитов внутри страны за счет средств бюджетов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11 03050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11 05027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(1 11 07015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(1 11 08050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распоряжения правами на результаты научно-технической деятельности, находящимися в собственности сельских поселений (1 11 09025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оходы от эксплуатации и использования имущества автомобильных дорог, находящихся в собственности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11 09035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(</w:t>
      </w:r>
      <w:r w:rsidRPr="000544DF">
        <w:rPr>
          <w:rFonts w:ascii="Times New Roman" w:hAnsi="Times New Roman" w:cs="Times New Roman"/>
          <w:sz w:val="24"/>
          <w:szCs w:val="24"/>
        </w:rPr>
        <w:t>1 12 04051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плата за использование лесов, расположенных на землях иных категорий, находящихся в собственности сельских поселений, в части арендной платы (1 12 04052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лата за пользование водными объектами, находящимися в собственности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12 05050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</w:r>
      <w:r w:rsidRPr="000544DF">
        <w:rPr>
          <w:rFonts w:ascii="Times New Roman" w:hAnsi="Times New Roman" w:cs="Times New Roman"/>
          <w:sz w:val="24"/>
          <w:szCs w:val="24"/>
        </w:rPr>
        <w:t xml:space="preserve"> (1 13 01540 10 0000 130);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оказания информационных услуг органами местного самоуправления сельских поселений, казенными учреждениями сельских поселений (1 13 01076 10 0000 130);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прочие доходы от оказания платных услуг (работ) получателями средств бюджетов сельских поселений (1 13 01995 10 0000 130);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продажи квартир, находящихся в собственности сельских поселений (1 14 01050 10 0000 410);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 (1 14 03050 10 0000 410);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 (1 14 03050 10 0000 440);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продажи нематериальных активов, находящихся в собственности сельских поселений (1 14 04050 10 0000 420);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латежи, взимаемые органами местного самоуправления (организациями) сельских поселений за выполнение определенных функций (</w:t>
      </w:r>
      <w:r w:rsidRPr="000544DF">
        <w:rPr>
          <w:rFonts w:ascii="Times New Roman" w:hAnsi="Times New Roman" w:cs="Times New Roman"/>
          <w:sz w:val="24"/>
          <w:szCs w:val="24"/>
        </w:rPr>
        <w:t>1 15 02050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денежные взыскания (штрафы) за нарушение бюджетного законодательства (в части бюджетов сельских поселений) (1 16 18050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(1 16 23051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(1 16 23052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(1 16 32000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денежные взыскания (штрафы) за нарушение законодательства  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(1 16 33050 10 0000 140);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(1 16 37040 10 0000 140);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 (1 16 46000 10 0000 140);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</w:r>
      <w:r w:rsidRPr="000544DF">
        <w:rPr>
          <w:rFonts w:ascii="Times New Roman" w:hAnsi="Times New Roman" w:cs="Times New Roman"/>
          <w:sz w:val="24"/>
          <w:szCs w:val="24"/>
        </w:rPr>
        <w:t xml:space="preserve"> (1 16 42050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прочие поступления от денежных взысканий (штрафов) и иных сумм в возмещение ущерба, зачисляемые в бюджеты сельских поселений (1 16 90050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прочие неналоговые доходы бюджетов сельских поселений (1 17 05050 10 0000 180);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lastRenderedPageBreak/>
        <w:t>-безвозмездные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(2 07 05010 10 0000 180);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(2 08 05000 10 0000 180).</w:t>
      </w:r>
    </w:p>
    <w:p w:rsidR="00314AE0" w:rsidRPr="000544DF" w:rsidRDefault="00314AE0" w:rsidP="0006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13.</w:t>
      </w:r>
      <w:r w:rsidRPr="000544DF">
        <w:rPr>
          <w:sz w:val="24"/>
          <w:szCs w:val="24"/>
        </w:rPr>
        <w:t xml:space="preserve">Прогнозирование объема безвозмездных поступлений в бюджет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 в виде дотаций, субвенций, субсидий и прочих межбюджетных трансфертов осуществляется на основании объема расходов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сельсовета, предусмотренных в бюджете </w:t>
      </w:r>
      <w:proofErr w:type="spellStart"/>
      <w:r w:rsidRPr="000544DF">
        <w:rPr>
          <w:sz w:val="24"/>
          <w:szCs w:val="24"/>
        </w:rPr>
        <w:t>Шадринского</w:t>
      </w:r>
      <w:proofErr w:type="spellEnd"/>
      <w:r w:rsidRPr="000544DF">
        <w:rPr>
          <w:sz w:val="24"/>
          <w:szCs w:val="24"/>
        </w:rPr>
        <w:t xml:space="preserve"> района на очередной финансовый год и плановый период, в части предоставления финансовой помощи бюджету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 (2 02 00000 00 0000 151). </w:t>
      </w:r>
    </w:p>
    <w:p w:rsidR="00314AE0" w:rsidRPr="000544DF" w:rsidRDefault="00314AE0" w:rsidP="0006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44DF">
        <w:rPr>
          <w:sz w:val="24"/>
          <w:szCs w:val="24"/>
        </w:rPr>
        <w:t xml:space="preserve"> </w:t>
      </w:r>
      <w:r w:rsidRPr="005E25B8">
        <w:rPr>
          <w:b/>
          <w:sz w:val="24"/>
          <w:szCs w:val="24"/>
        </w:rPr>
        <w:t>14.</w:t>
      </w:r>
      <w:r w:rsidRPr="000544DF">
        <w:rPr>
          <w:sz w:val="24"/>
          <w:szCs w:val="24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возврат остатков субсидий, субвенций и иных межбюджетных трансфертов, имеющих целевое назначение, прошлых лет из бюджетов сельских поселений при составлении прогноза бюджета на очередной финансовый год и плановый период не планируются (2 18 0501 10 0000 151, .2 19 0500 10 0000 151)</w:t>
      </w:r>
    </w:p>
    <w:p w:rsidR="00314AE0" w:rsidRPr="000544DF" w:rsidRDefault="00314AE0" w:rsidP="0006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15.</w:t>
      </w:r>
      <w:r w:rsidRPr="000544DF">
        <w:rPr>
          <w:sz w:val="24"/>
          <w:szCs w:val="24"/>
        </w:rPr>
        <w:t>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</w:p>
    <w:sectPr w:rsidR="00314AE0" w:rsidRPr="000544DF" w:rsidSect="00F64C97">
      <w:headerReference w:type="default" r:id="rId7"/>
      <w:headerReference w:type="first" r:id="rId8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12" w:rsidRDefault="00CC7412" w:rsidP="00F55753">
      <w:r>
        <w:separator/>
      </w:r>
    </w:p>
  </w:endnote>
  <w:endnote w:type="continuationSeparator" w:id="0">
    <w:p w:rsidR="00CC7412" w:rsidRDefault="00CC7412" w:rsidP="00F5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12" w:rsidRDefault="00CC7412" w:rsidP="00F55753">
      <w:r>
        <w:separator/>
      </w:r>
    </w:p>
  </w:footnote>
  <w:footnote w:type="continuationSeparator" w:id="0">
    <w:p w:rsidR="00CC7412" w:rsidRDefault="00CC7412" w:rsidP="00F5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E0" w:rsidRDefault="00314AE0">
    <w:pPr>
      <w:pStyle w:val="aa"/>
      <w:jc w:val="center"/>
    </w:pPr>
  </w:p>
  <w:p w:rsidR="00314AE0" w:rsidRDefault="00314A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E0" w:rsidRDefault="00314AE0" w:rsidP="008319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cs="Times New Roman" w:hint="default"/>
      </w:rPr>
    </w:lvl>
  </w:abstractNum>
  <w:abstractNum w:abstractNumId="2">
    <w:nsid w:val="32093462"/>
    <w:multiLevelType w:val="hybridMultilevel"/>
    <w:tmpl w:val="C2722532"/>
    <w:lvl w:ilvl="0" w:tplc="4BAC7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264BB"/>
    <w:multiLevelType w:val="hybridMultilevel"/>
    <w:tmpl w:val="933A8F78"/>
    <w:lvl w:ilvl="0" w:tplc="4DA402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F5007BB"/>
    <w:multiLevelType w:val="hybridMultilevel"/>
    <w:tmpl w:val="07AA4286"/>
    <w:lvl w:ilvl="0" w:tplc="98EC02D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3F7A4E"/>
    <w:multiLevelType w:val="multilevel"/>
    <w:tmpl w:val="9102629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7B6E0262"/>
    <w:multiLevelType w:val="multilevel"/>
    <w:tmpl w:val="5108221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3"/>
        </w:tabs>
        <w:ind w:left="229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37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178"/>
    <w:rsid w:val="00003F7B"/>
    <w:rsid w:val="0000647E"/>
    <w:rsid w:val="00007FBB"/>
    <w:rsid w:val="00010E2D"/>
    <w:rsid w:val="00014997"/>
    <w:rsid w:val="000207F8"/>
    <w:rsid w:val="00022844"/>
    <w:rsid w:val="000230D7"/>
    <w:rsid w:val="000231AF"/>
    <w:rsid w:val="000241D2"/>
    <w:rsid w:val="00024797"/>
    <w:rsid w:val="00024B25"/>
    <w:rsid w:val="000250A5"/>
    <w:rsid w:val="0003107C"/>
    <w:rsid w:val="0003254F"/>
    <w:rsid w:val="0003662B"/>
    <w:rsid w:val="000464D2"/>
    <w:rsid w:val="000466C7"/>
    <w:rsid w:val="00051941"/>
    <w:rsid w:val="000544DF"/>
    <w:rsid w:val="00054FED"/>
    <w:rsid w:val="00055420"/>
    <w:rsid w:val="00057D2A"/>
    <w:rsid w:val="000668BF"/>
    <w:rsid w:val="000704DA"/>
    <w:rsid w:val="00070655"/>
    <w:rsid w:val="00070E09"/>
    <w:rsid w:val="0007234B"/>
    <w:rsid w:val="00074236"/>
    <w:rsid w:val="00074335"/>
    <w:rsid w:val="00074839"/>
    <w:rsid w:val="0007551B"/>
    <w:rsid w:val="0008012D"/>
    <w:rsid w:val="00082348"/>
    <w:rsid w:val="00082687"/>
    <w:rsid w:val="000833F6"/>
    <w:rsid w:val="00084C0E"/>
    <w:rsid w:val="00084F4B"/>
    <w:rsid w:val="00090546"/>
    <w:rsid w:val="00090653"/>
    <w:rsid w:val="0009218B"/>
    <w:rsid w:val="00094D11"/>
    <w:rsid w:val="0009618A"/>
    <w:rsid w:val="000A2F22"/>
    <w:rsid w:val="000A4F65"/>
    <w:rsid w:val="000A552E"/>
    <w:rsid w:val="000A5AC7"/>
    <w:rsid w:val="000B20CA"/>
    <w:rsid w:val="000B61B1"/>
    <w:rsid w:val="000B6CFF"/>
    <w:rsid w:val="000B7CD6"/>
    <w:rsid w:val="000C37F7"/>
    <w:rsid w:val="000D45A3"/>
    <w:rsid w:val="000E2708"/>
    <w:rsid w:val="000E5E36"/>
    <w:rsid w:val="000E6381"/>
    <w:rsid w:val="000F20D2"/>
    <w:rsid w:val="000F4ADC"/>
    <w:rsid w:val="000F6835"/>
    <w:rsid w:val="000F6FEE"/>
    <w:rsid w:val="000F70AD"/>
    <w:rsid w:val="000F72A0"/>
    <w:rsid w:val="00102971"/>
    <w:rsid w:val="00111F34"/>
    <w:rsid w:val="00112226"/>
    <w:rsid w:val="00115BB4"/>
    <w:rsid w:val="00117A2E"/>
    <w:rsid w:val="00123A53"/>
    <w:rsid w:val="00125283"/>
    <w:rsid w:val="00136476"/>
    <w:rsid w:val="00140EA9"/>
    <w:rsid w:val="00142140"/>
    <w:rsid w:val="0014226A"/>
    <w:rsid w:val="0014371A"/>
    <w:rsid w:val="001437F9"/>
    <w:rsid w:val="0014677B"/>
    <w:rsid w:val="00153D00"/>
    <w:rsid w:val="00154CFC"/>
    <w:rsid w:val="00160E84"/>
    <w:rsid w:val="00172687"/>
    <w:rsid w:val="0017308E"/>
    <w:rsid w:val="00176463"/>
    <w:rsid w:val="00181DF9"/>
    <w:rsid w:val="00185E2F"/>
    <w:rsid w:val="001878D7"/>
    <w:rsid w:val="00190904"/>
    <w:rsid w:val="00190A2B"/>
    <w:rsid w:val="001A3EBF"/>
    <w:rsid w:val="001A56F3"/>
    <w:rsid w:val="001B0ECB"/>
    <w:rsid w:val="001B4572"/>
    <w:rsid w:val="001B5AAD"/>
    <w:rsid w:val="001B5EDB"/>
    <w:rsid w:val="001B72A5"/>
    <w:rsid w:val="001C4A19"/>
    <w:rsid w:val="001C4D06"/>
    <w:rsid w:val="001C6C80"/>
    <w:rsid w:val="001C70DB"/>
    <w:rsid w:val="001D18B7"/>
    <w:rsid w:val="001D7318"/>
    <w:rsid w:val="001E0405"/>
    <w:rsid w:val="001E0652"/>
    <w:rsid w:val="001E21D2"/>
    <w:rsid w:val="001E3ED2"/>
    <w:rsid w:val="001E471F"/>
    <w:rsid w:val="001E794C"/>
    <w:rsid w:val="001F1CD0"/>
    <w:rsid w:val="001F2477"/>
    <w:rsid w:val="001F3238"/>
    <w:rsid w:val="002036D9"/>
    <w:rsid w:val="00204743"/>
    <w:rsid w:val="00206BDB"/>
    <w:rsid w:val="00212B7B"/>
    <w:rsid w:val="00213E07"/>
    <w:rsid w:val="0022254F"/>
    <w:rsid w:val="002245F5"/>
    <w:rsid w:val="00225D4E"/>
    <w:rsid w:val="002261A0"/>
    <w:rsid w:val="00226F9B"/>
    <w:rsid w:val="0023103B"/>
    <w:rsid w:val="0023167E"/>
    <w:rsid w:val="00233A37"/>
    <w:rsid w:val="00233B53"/>
    <w:rsid w:val="002359F5"/>
    <w:rsid w:val="00240C71"/>
    <w:rsid w:val="00242704"/>
    <w:rsid w:val="00242AA5"/>
    <w:rsid w:val="00245C3D"/>
    <w:rsid w:val="00251197"/>
    <w:rsid w:val="00251BFD"/>
    <w:rsid w:val="00254C0D"/>
    <w:rsid w:val="002567BF"/>
    <w:rsid w:val="00256B56"/>
    <w:rsid w:val="002608F3"/>
    <w:rsid w:val="002658B6"/>
    <w:rsid w:val="00267D4D"/>
    <w:rsid w:val="00272A6B"/>
    <w:rsid w:val="00274201"/>
    <w:rsid w:val="002742B6"/>
    <w:rsid w:val="002765FF"/>
    <w:rsid w:val="00280939"/>
    <w:rsid w:val="002867AD"/>
    <w:rsid w:val="00286DE7"/>
    <w:rsid w:val="00287906"/>
    <w:rsid w:val="00287DED"/>
    <w:rsid w:val="00290A5D"/>
    <w:rsid w:val="002924D2"/>
    <w:rsid w:val="00293DC6"/>
    <w:rsid w:val="0029584F"/>
    <w:rsid w:val="00296057"/>
    <w:rsid w:val="002B327E"/>
    <w:rsid w:val="002B57E7"/>
    <w:rsid w:val="002C13C1"/>
    <w:rsid w:val="002C337A"/>
    <w:rsid w:val="002D1FC5"/>
    <w:rsid w:val="002D20CB"/>
    <w:rsid w:val="002D5D5F"/>
    <w:rsid w:val="002D60D9"/>
    <w:rsid w:val="002D6226"/>
    <w:rsid w:val="002D6F6A"/>
    <w:rsid w:val="002D7B33"/>
    <w:rsid w:val="002E0113"/>
    <w:rsid w:val="002E0279"/>
    <w:rsid w:val="002E2686"/>
    <w:rsid w:val="002E4EFC"/>
    <w:rsid w:val="002E5600"/>
    <w:rsid w:val="002F1F4D"/>
    <w:rsid w:val="002F2284"/>
    <w:rsid w:val="002F5BF5"/>
    <w:rsid w:val="0030044D"/>
    <w:rsid w:val="0030074F"/>
    <w:rsid w:val="00307476"/>
    <w:rsid w:val="003124DF"/>
    <w:rsid w:val="00314AE0"/>
    <w:rsid w:val="003158A7"/>
    <w:rsid w:val="00315AD9"/>
    <w:rsid w:val="00317B02"/>
    <w:rsid w:val="00320737"/>
    <w:rsid w:val="00322F14"/>
    <w:rsid w:val="00331E24"/>
    <w:rsid w:val="00334499"/>
    <w:rsid w:val="00337698"/>
    <w:rsid w:val="00337F11"/>
    <w:rsid w:val="00344D8A"/>
    <w:rsid w:val="003465B7"/>
    <w:rsid w:val="00352BFD"/>
    <w:rsid w:val="00354538"/>
    <w:rsid w:val="00361EFC"/>
    <w:rsid w:val="00371580"/>
    <w:rsid w:val="00371B4A"/>
    <w:rsid w:val="00371CCA"/>
    <w:rsid w:val="0037510D"/>
    <w:rsid w:val="00375871"/>
    <w:rsid w:val="003763DF"/>
    <w:rsid w:val="00380746"/>
    <w:rsid w:val="00382D69"/>
    <w:rsid w:val="00384AD7"/>
    <w:rsid w:val="003909B4"/>
    <w:rsid w:val="00393065"/>
    <w:rsid w:val="00393342"/>
    <w:rsid w:val="00394335"/>
    <w:rsid w:val="00396950"/>
    <w:rsid w:val="0039743B"/>
    <w:rsid w:val="00397A92"/>
    <w:rsid w:val="003A01EB"/>
    <w:rsid w:val="003C38B4"/>
    <w:rsid w:val="003C699C"/>
    <w:rsid w:val="003C7EB8"/>
    <w:rsid w:val="003D4053"/>
    <w:rsid w:val="003D526C"/>
    <w:rsid w:val="003D565A"/>
    <w:rsid w:val="003D7EBA"/>
    <w:rsid w:val="003E2775"/>
    <w:rsid w:val="003E400A"/>
    <w:rsid w:val="003F3931"/>
    <w:rsid w:val="003F6858"/>
    <w:rsid w:val="003F7072"/>
    <w:rsid w:val="00401B25"/>
    <w:rsid w:val="00402264"/>
    <w:rsid w:val="00403F71"/>
    <w:rsid w:val="004069E3"/>
    <w:rsid w:val="004111F8"/>
    <w:rsid w:val="00412A83"/>
    <w:rsid w:val="00412AF5"/>
    <w:rsid w:val="00415E8C"/>
    <w:rsid w:val="00416619"/>
    <w:rsid w:val="00416A7C"/>
    <w:rsid w:val="004172BB"/>
    <w:rsid w:val="0042280B"/>
    <w:rsid w:val="00424874"/>
    <w:rsid w:val="004273A9"/>
    <w:rsid w:val="00430CE4"/>
    <w:rsid w:val="00432DB7"/>
    <w:rsid w:val="00434B30"/>
    <w:rsid w:val="004351A5"/>
    <w:rsid w:val="00440A3B"/>
    <w:rsid w:val="004412A5"/>
    <w:rsid w:val="004415D1"/>
    <w:rsid w:val="00442AD3"/>
    <w:rsid w:val="00442CF7"/>
    <w:rsid w:val="004476D6"/>
    <w:rsid w:val="00451AEB"/>
    <w:rsid w:val="004545CC"/>
    <w:rsid w:val="00456B73"/>
    <w:rsid w:val="00462D9A"/>
    <w:rsid w:val="00463B4B"/>
    <w:rsid w:val="00464636"/>
    <w:rsid w:val="00471694"/>
    <w:rsid w:val="00477749"/>
    <w:rsid w:val="00483691"/>
    <w:rsid w:val="00483777"/>
    <w:rsid w:val="004846A0"/>
    <w:rsid w:val="004862BF"/>
    <w:rsid w:val="00490038"/>
    <w:rsid w:val="00494D68"/>
    <w:rsid w:val="004A1A71"/>
    <w:rsid w:val="004A291B"/>
    <w:rsid w:val="004A39C5"/>
    <w:rsid w:val="004A7C93"/>
    <w:rsid w:val="004B375A"/>
    <w:rsid w:val="004B43BD"/>
    <w:rsid w:val="004B63AA"/>
    <w:rsid w:val="004B6FDD"/>
    <w:rsid w:val="004C2FC0"/>
    <w:rsid w:val="004C42AF"/>
    <w:rsid w:val="004C65E9"/>
    <w:rsid w:val="004C6703"/>
    <w:rsid w:val="004D0F61"/>
    <w:rsid w:val="004D75FF"/>
    <w:rsid w:val="004E401D"/>
    <w:rsid w:val="004E7548"/>
    <w:rsid w:val="004F1BD2"/>
    <w:rsid w:val="004F268B"/>
    <w:rsid w:val="004F2A0E"/>
    <w:rsid w:val="004F4AD4"/>
    <w:rsid w:val="004F6AEA"/>
    <w:rsid w:val="004F6DFC"/>
    <w:rsid w:val="004F7433"/>
    <w:rsid w:val="004F7889"/>
    <w:rsid w:val="004F7C94"/>
    <w:rsid w:val="00500058"/>
    <w:rsid w:val="00502319"/>
    <w:rsid w:val="00502E1F"/>
    <w:rsid w:val="0050418A"/>
    <w:rsid w:val="005101C4"/>
    <w:rsid w:val="00512642"/>
    <w:rsid w:val="00513D9B"/>
    <w:rsid w:val="00513EE9"/>
    <w:rsid w:val="00520265"/>
    <w:rsid w:val="00527B9D"/>
    <w:rsid w:val="00530D3D"/>
    <w:rsid w:val="00533FEB"/>
    <w:rsid w:val="00536681"/>
    <w:rsid w:val="00536D2C"/>
    <w:rsid w:val="005452DA"/>
    <w:rsid w:val="00546317"/>
    <w:rsid w:val="00547754"/>
    <w:rsid w:val="00550408"/>
    <w:rsid w:val="005645CD"/>
    <w:rsid w:val="005647F6"/>
    <w:rsid w:val="00570F4A"/>
    <w:rsid w:val="0057744F"/>
    <w:rsid w:val="005808AF"/>
    <w:rsid w:val="00580E19"/>
    <w:rsid w:val="00581DF9"/>
    <w:rsid w:val="00582CBA"/>
    <w:rsid w:val="0058406A"/>
    <w:rsid w:val="00591117"/>
    <w:rsid w:val="00592C90"/>
    <w:rsid w:val="005965D7"/>
    <w:rsid w:val="0059708F"/>
    <w:rsid w:val="005976F0"/>
    <w:rsid w:val="005A5988"/>
    <w:rsid w:val="005A6722"/>
    <w:rsid w:val="005B4554"/>
    <w:rsid w:val="005B54DD"/>
    <w:rsid w:val="005C0178"/>
    <w:rsid w:val="005C1894"/>
    <w:rsid w:val="005C3A32"/>
    <w:rsid w:val="005C565E"/>
    <w:rsid w:val="005C5B32"/>
    <w:rsid w:val="005C6869"/>
    <w:rsid w:val="005D03E2"/>
    <w:rsid w:val="005D3946"/>
    <w:rsid w:val="005D49A2"/>
    <w:rsid w:val="005D7AAE"/>
    <w:rsid w:val="005E136C"/>
    <w:rsid w:val="005E25B8"/>
    <w:rsid w:val="005F0E14"/>
    <w:rsid w:val="005F3874"/>
    <w:rsid w:val="005F4AB7"/>
    <w:rsid w:val="006032EF"/>
    <w:rsid w:val="006074B2"/>
    <w:rsid w:val="00614E72"/>
    <w:rsid w:val="00616A61"/>
    <w:rsid w:val="006267AF"/>
    <w:rsid w:val="00627395"/>
    <w:rsid w:val="00632174"/>
    <w:rsid w:val="00633D2C"/>
    <w:rsid w:val="00634570"/>
    <w:rsid w:val="006354D5"/>
    <w:rsid w:val="00641935"/>
    <w:rsid w:val="00641D8C"/>
    <w:rsid w:val="00641DF9"/>
    <w:rsid w:val="00652051"/>
    <w:rsid w:val="00655C6C"/>
    <w:rsid w:val="00662545"/>
    <w:rsid w:val="006637F1"/>
    <w:rsid w:val="00665B7F"/>
    <w:rsid w:val="00666E4D"/>
    <w:rsid w:val="00671F62"/>
    <w:rsid w:val="0067352E"/>
    <w:rsid w:val="006735A1"/>
    <w:rsid w:val="0067540F"/>
    <w:rsid w:val="006860DB"/>
    <w:rsid w:val="00687773"/>
    <w:rsid w:val="00690396"/>
    <w:rsid w:val="0069504C"/>
    <w:rsid w:val="0069691E"/>
    <w:rsid w:val="00697D5C"/>
    <w:rsid w:val="006A4FFA"/>
    <w:rsid w:val="006A77F2"/>
    <w:rsid w:val="006B01C4"/>
    <w:rsid w:val="006B29FF"/>
    <w:rsid w:val="006B310B"/>
    <w:rsid w:val="006B59C8"/>
    <w:rsid w:val="006B7AFB"/>
    <w:rsid w:val="006C0825"/>
    <w:rsid w:val="006C23BB"/>
    <w:rsid w:val="006C2890"/>
    <w:rsid w:val="006C5E3C"/>
    <w:rsid w:val="006D293D"/>
    <w:rsid w:val="006D778A"/>
    <w:rsid w:val="006D78B1"/>
    <w:rsid w:val="006D78C9"/>
    <w:rsid w:val="006E0152"/>
    <w:rsid w:val="006E05F2"/>
    <w:rsid w:val="006E06D9"/>
    <w:rsid w:val="006E0701"/>
    <w:rsid w:val="006E1B24"/>
    <w:rsid w:val="006E1F8E"/>
    <w:rsid w:val="006E70E1"/>
    <w:rsid w:val="006F282B"/>
    <w:rsid w:val="006F5AFC"/>
    <w:rsid w:val="00701421"/>
    <w:rsid w:val="00701487"/>
    <w:rsid w:val="00707DDC"/>
    <w:rsid w:val="0071045C"/>
    <w:rsid w:val="0071187A"/>
    <w:rsid w:val="007156FE"/>
    <w:rsid w:val="00716F67"/>
    <w:rsid w:val="00721E6C"/>
    <w:rsid w:val="0072392E"/>
    <w:rsid w:val="00723AC1"/>
    <w:rsid w:val="007255F5"/>
    <w:rsid w:val="00726FC9"/>
    <w:rsid w:val="007272A4"/>
    <w:rsid w:val="0073083B"/>
    <w:rsid w:val="0073173F"/>
    <w:rsid w:val="00740BF4"/>
    <w:rsid w:val="00740C78"/>
    <w:rsid w:val="00745FC1"/>
    <w:rsid w:val="00746664"/>
    <w:rsid w:val="007508F4"/>
    <w:rsid w:val="00751AFF"/>
    <w:rsid w:val="007521AA"/>
    <w:rsid w:val="00752C45"/>
    <w:rsid w:val="007565EF"/>
    <w:rsid w:val="00757244"/>
    <w:rsid w:val="00762AEA"/>
    <w:rsid w:val="007675A6"/>
    <w:rsid w:val="00770D87"/>
    <w:rsid w:val="00771D23"/>
    <w:rsid w:val="00781797"/>
    <w:rsid w:val="0078410C"/>
    <w:rsid w:val="007872DC"/>
    <w:rsid w:val="007942D2"/>
    <w:rsid w:val="00794727"/>
    <w:rsid w:val="007A40A1"/>
    <w:rsid w:val="007A786E"/>
    <w:rsid w:val="007A7A00"/>
    <w:rsid w:val="007B0061"/>
    <w:rsid w:val="007B184C"/>
    <w:rsid w:val="007B18BB"/>
    <w:rsid w:val="007B20AE"/>
    <w:rsid w:val="007B448E"/>
    <w:rsid w:val="007B542D"/>
    <w:rsid w:val="007C0ABA"/>
    <w:rsid w:val="007C4EB0"/>
    <w:rsid w:val="007C711A"/>
    <w:rsid w:val="007D1055"/>
    <w:rsid w:val="007D2A78"/>
    <w:rsid w:val="007D634E"/>
    <w:rsid w:val="007E02B1"/>
    <w:rsid w:val="007E6795"/>
    <w:rsid w:val="007E7241"/>
    <w:rsid w:val="007F77FF"/>
    <w:rsid w:val="00800E79"/>
    <w:rsid w:val="0080147F"/>
    <w:rsid w:val="00802344"/>
    <w:rsid w:val="00802C9A"/>
    <w:rsid w:val="00804E97"/>
    <w:rsid w:val="0080543B"/>
    <w:rsid w:val="0081712D"/>
    <w:rsid w:val="008210EF"/>
    <w:rsid w:val="00824855"/>
    <w:rsid w:val="00825271"/>
    <w:rsid w:val="008256A0"/>
    <w:rsid w:val="0083193E"/>
    <w:rsid w:val="00831AD3"/>
    <w:rsid w:val="00841D3D"/>
    <w:rsid w:val="008443A5"/>
    <w:rsid w:val="00844A80"/>
    <w:rsid w:val="00846C48"/>
    <w:rsid w:val="00854755"/>
    <w:rsid w:val="00855C75"/>
    <w:rsid w:val="00857094"/>
    <w:rsid w:val="008609AB"/>
    <w:rsid w:val="00862BD4"/>
    <w:rsid w:val="00866596"/>
    <w:rsid w:val="00871F9B"/>
    <w:rsid w:val="00875E7B"/>
    <w:rsid w:val="00880BBC"/>
    <w:rsid w:val="0088479D"/>
    <w:rsid w:val="008847F8"/>
    <w:rsid w:val="00885147"/>
    <w:rsid w:val="00886F9B"/>
    <w:rsid w:val="00887AC6"/>
    <w:rsid w:val="00891B49"/>
    <w:rsid w:val="00892F2F"/>
    <w:rsid w:val="00895F33"/>
    <w:rsid w:val="008B6C26"/>
    <w:rsid w:val="008C0785"/>
    <w:rsid w:val="008C1553"/>
    <w:rsid w:val="008C3960"/>
    <w:rsid w:val="008C548C"/>
    <w:rsid w:val="008C7CBB"/>
    <w:rsid w:val="008D0ED8"/>
    <w:rsid w:val="008D17E2"/>
    <w:rsid w:val="008D271A"/>
    <w:rsid w:val="008D3B0B"/>
    <w:rsid w:val="008E4F81"/>
    <w:rsid w:val="008E506B"/>
    <w:rsid w:val="008E51FA"/>
    <w:rsid w:val="008F085D"/>
    <w:rsid w:val="008F0CF0"/>
    <w:rsid w:val="008F1944"/>
    <w:rsid w:val="008F3360"/>
    <w:rsid w:val="008F3D91"/>
    <w:rsid w:val="008F47EC"/>
    <w:rsid w:val="008F4ABB"/>
    <w:rsid w:val="008F6C5F"/>
    <w:rsid w:val="008F706E"/>
    <w:rsid w:val="008F76FC"/>
    <w:rsid w:val="009062A7"/>
    <w:rsid w:val="00910477"/>
    <w:rsid w:val="00915D37"/>
    <w:rsid w:val="009205F9"/>
    <w:rsid w:val="00920A4C"/>
    <w:rsid w:val="00921178"/>
    <w:rsid w:val="00922D95"/>
    <w:rsid w:val="00933573"/>
    <w:rsid w:val="00936007"/>
    <w:rsid w:val="009373AA"/>
    <w:rsid w:val="00942133"/>
    <w:rsid w:val="00943E57"/>
    <w:rsid w:val="00943E9E"/>
    <w:rsid w:val="00946D8E"/>
    <w:rsid w:val="0094735C"/>
    <w:rsid w:val="0094796F"/>
    <w:rsid w:val="009500E2"/>
    <w:rsid w:val="00950520"/>
    <w:rsid w:val="00957434"/>
    <w:rsid w:val="00957E31"/>
    <w:rsid w:val="009603BC"/>
    <w:rsid w:val="00962CEF"/>
    <w:rsid w:val="00963458"/>
    <w:rsid w:val="009661C1"/>
    <w:rsid w:val="009667CC"/>
    <w:rsid w:val="00967C8B"/>
    <w:rsid w:val="009721CD"/>
    <w:rsid w:val="009730EC"/>
    <w:rsid w:val="0097427A"/>
    <w:rsid w:val="00974870"/>
    <w:rsid w:val="009811C9"/>
    <w:rsid w:val="009832E9"/>
    <w:rsid w:val="0099137E"/>
    <w:rsid w:val="00992B2D"/>
    <w:rsid w:val="00995038"/>
    <w:rsid w:val="00996A06"/>
    <w:rsid w:val="00996AB9"/>
    <w:rsid w:val="00997BB1"/>
    <w:rsid w:val="009A3D77"/>
    <w:rsid w:val="009A54B4"/>
    <w:rsid w:val="009A7045"/>
    <w:rsid w:val="009A7E0D"/>
    <w:rsid w:val="009B4AC8"/>
    <w:rsid w:val="009C0ACD"/>
    <w:rsid w:val="009C14E7"/>
    <w:rsid w:val="009C27D9"/>
    <w:rsid w:val="009C642B"/>
    <w:rsid w:val="009D0621"/>
    <w:rsid w:val="009D57DD"/>
    <w:rsid w:val="009D5ECE"/>
    <w:rsid w:val="009D6A3D"/>
    <w:rsid w:val="009E02FE"/>
    <w:rsid w:val="009E3B0A"/>
    <w:rsid w:val="009E4A6C"/>
    <w:rsid w:val="009E667F"/>
    <w:rsid w:val="009F56EB"/>
    <w:rsid w:val="009F64BF"/>
    <w:rsid w:val="009F7A60"/>
    <w:rsid w:val="00A01CCC"/>
    <w:rsid w:val="00A049F9"/>
    <w:rsid w:val="00A05DF9"/>
    <w:rsid w:val="00A06909"/>
    <w:rsid w:val="00A13E6B"/>
    <w:rsid w:val="00A16F66"/>
    <w:rsid w:val="00A2221E"/>
    <w:rsid w:val="00A2274C"/>
    <w:rsid w:val="00A23583"/>
    <w:rsid w:val="00A32EAE"/>
    <w:rsid w:val="00A3721C"/>
    <w:rsid w:val="00A42739"/>
    <w:rsid w:val="00A46745"/>
    <w:rsid w:val="00A52877"/>
    <w:rsid w:val="00A535BC"/>
    <w:rsid w:val="00A53968"/>
    <w:rsid w:val="00A54B44"/>
    <w:rsid w:val="00A5704C"/>
    <w:rsid w:val="00A577DB"/>
    <w:rsid w:val="00A578D9"/>
    <w:rsid w:val="00A60D75"/>
    <w:rsid w:val="00A62A45"/>
    <w:rsid w:val="00A65C06"/>
    <w:rsid w:val="00A67D99"/>
    <w:rsid w:val="00A716AB"/>
    <w:rsid w:val="00A72C76"/>
    <w:rsid w:val="00A730AD"/>
    <w:rsid w:val="00A76CCA"/>
    <w:rsid w:val="00A803C7"/>
    <w:rsid w:val="00A85D34"/>
    <w:rsid w:val="00A875EC"/>
    <w:rsid w:val="00A87A5A"/>
    <w:rsid w:val="00A87FBE"/>
    <w:rsid w:val="00A87FFB"/>
    <w:rsid w:val="00AA3C68"/>
    <w:rsid w:val="00AA5EB8"/>
    <w:rsid w:val="00AB61AA"/>
    <w:rsid w:val="00AB6683"/>
    <w:rsid w:val="00AC2A3F"/>
    <w:rsid w:val="00AC37F5"/>
    <w:rsid w:val="00AC3B42"/>
    <w:rsid w:val="00AC401E"/>
    <w:rsid w:val="00AC787D"/>
    <w:rsid w:val="00AD02D5"/>
    <w:rsid w:val="00AD1099"/>
    <w:rsid w:val="00AD1A8E"/>
    <w:rsid w:val="00AD2020"/>
    <w:rsid w:val="00AD7C60"/>
    <w:rsid w:val="00AE1FDD"/>
    <w:rsid w:val="00AE20DA"/>
    <w:rsid w:val="00AE2546"/>
    <w:rsid w:val="00AE2F77"/>
    <w:rsid w:val="00AE31E4"/>
    <w:rsid w:val="00AE3CE8"/>
    <w:rsid w:val="00AE4253"/>
    <w:rsid w:val="00AE519C"/>
    <w:rsid w:val="00AE7BA6"/>
    <w:rsid w:val="00AF61F4"/>
    <w:rsid w:val="00B01458"/>
    <w:rsid w:val="00B039C9"/>
    <w:rsid w:val="00B059A4"/>
    <w:rsid w:val="00B05F8A"/>
    <w:rsid w:val="00B06CC7"/>
    <w:rsid w:val="00B06E73"/>
    <w:rsid w:val="00B0724C"/>
    <w:rsid w:val="00B12F58"/>
    <w:rsid w:val="00B21A35"/>
    <w:rsid w:val="00B22C4B"/>
    <w:rsid w:val="00B24CA8"/>
    <w:rsid w:val="00B26CA1"/>
    <w:rsid w:val="00B37501"/>
    <w:rsid w:val="00B37C23"/>
    <w:rsid w:val="00B37CD2"/>
    <w:rsid w:val="00B408BB"/>
    <w:rsid w:val="00B41EEA"/>
    <w:rsid w:val="00B45857"/>
    <w:rsid w:val="00B465D4"/>
    <w:rsid w:val="00B47D45"/>
    <w:rsid w:val="00B47DF5"/>
    <w:rsid w:val="00B50AFA"/>
    <w:rsid w:val="00B512BD"/>
    <w:rsid w:val="00B712FE"/>
    <w:rsid w:val="00B71EA1"/>
    <w:rsid w:val="00B7313C"/>
    <w:rsid w:val="00B8007D"/>
    <w:rsid w:val="00B90571"/>
    <w:rsid w:val="00B92D21"/>
    <w:rsid w:val="00B931CF"/>
    <w:rsid w:val="00B96942"/>
    <w:rsid w:val="00BA5761"/>
    <w:rsid w:val="00BA606D"/>
    <w:rsid w:val="00BB09B5"/>
    <w:rsid w:val="00BB6089"/>
    <w:rsid w:val="00BB77FC"/>
    <w:rsid w:val="00BD0B72"/>
    <w:rsid w:val="00BD0CA6"/>
    <w:rsid w:val="00BD3BBF"/>
    <w:rsid w:val="00BD5A65"/>
    <w:rsid w:val="00BD6B50"/>
    <w:rsid w:val="00BE04B7"/>
    <w:rsid w:val="00BE2B52"/>
    <w:rsid w:val="00BE3AB8"/>
    <w:rsid w:val="00BE5A91"/>
    <w:rsid w:val="00BE788B"/>
    <w:rsid w:val="00BF02E5"/>
    <w:rsid w:val="00BF5972"/>
    <w:rsid w:val="00C0557C"/>
    <w:rsid w:val="00C06AD2"/>
    <w:rsid w:val="00C06CB9"/>
    <w:rsid w:val="00C110C0"/>
    <w:rsid w:val="00C136F2"/>
    <w:rsid w:val="00C139DB"/>
    <w:rsid w:val="00C164FF"/>
    <w:rsid w:val="00C24927"/>
    <w:rsid w:val="00C278AA"/>
    <w:rsid w:val="00C33FFA"/>
    <w:rsid w:val="00C34A2B"/>
    <w:rsid w:val="00C34C15"/>
    <w:rsid w:val="00C35BF5"/>
    <w:rsid w:val="00C4303C"/>
    <w:rsid w:val="00C454AA"/>
    <w:rsid w:val="00C5223A"/>
    <w:rsid w:val="00C62761"/>
    <w:rsid w:val="00C659CA"/>
    <w:rsid w:val="00C77272"/>
    <w:rsid w:val="00C81C73"/>
    <w:rsid w:val="00C83C68"/>
    <w:rsid w:val="00C86740"/>
    <w:rsid w:val="00C870E9"/>
    <w:rsid w:val="00C904E6"/>
    <w:rsid w:val="00C96CF8"/>
    <w:rsid w:val="00CA1697"/>
    <w:rsid w:val="00CA4AC6"/>
    <w:rsid w:val="00CA77F1"/>
    <w:rsid w:val="00CB1C1B"/>
    <w:rsid w:val="00CB1D36"/>
    <w:rsid w:val="00CB25CB"/>
    <w:rsid w:val="00CB5894"/>
    <w:rsid w:val="00CB6167"/>
    <w:rsid w:val="00CB7254"/>
    <w:rsid w:val="00CC3065"/>
    <w:rsid w:val="00CC3D38"/>
    <w:rsid w:val="00CC405F"/>
    <w:rsid w:val="00CC7412"/>
    <w:rsid w:val="00CC7A7D"/>
    <w:rsid w:val="00CD2839"/>
    <w:rsid w:val="00CD3C02"/>
    <w:rsid w:val="00CD6FF1"/>
    <w:rsid w:val="00CD7E8B"/>
    <w:rsid w:val="00CE04F7"/>
    <w:rsid w:val="00CE56DA"/>
    <w:rsid w:val="00CE7A9A"/>
    <w:rsid w:val="00CF2BB6"/>
    <w:rsid w:val="00CF59A2"/>
    <w:rsid w:val="00CF6CDF"/>
    <w:rsid w:val="00D04015"/>
    <w:rsid w:val="00D10173"/>
    <w:rsid w:val="00D23E21"/>
    <w:rsid w:val="00D25C1B"/>
    <w:rsid w:val="00D2657B"/>
    <w:rsid w:val="00D26B60"/>
    <w:rsid w:val="00D30C03"/>
    <w:rsid w:val="00D32196"/>
    <w:rsid w:val="00D462E3"/>
    <w:rsid w:val="00D46F09"/>
    <w:rsid w:val="00D515EE"/>
    <w:rsid w:val="00D525EF"/>
    <w:rsid w:val="00D528A0"/>
    <w:rsid w:val="00D53F9D"/>
    <w:rsid w:val="00D55369"/>
    <w:rsid w:val="00D55BCA"/>
    <w:rsid w:val="00D568B2"/>
    <w:rsid w:val="00D56DE5"/>
    <w:rsid w:val="00D62387"/>
    <w:rsid w:val="00D6410E"/>
    <w:rsid w:val="00D70928"/>
    <w:rsid w:val="00D7248C"/>
    <w:rsid w:val="00D75070"/>
    <w:rsid w:val="00D75ACC"/>
    <w:rsid w:val="00D8093C"/>
    <w:rsid w:val="00D83F85"/>
    <w:rsid w:val="00D92CDF"/>
    <w:rsid w:val="00D93885"/>
    <w:rsid w:val="00D9786A"/>
    <w:rsid w:val="00DA5016"/>
    <w:rsid w:val="00DA62D0"/>
    <w:rsid w:val="00DB0CAB"/>
    <w:rsid w:val="00DC0A26"/>
    <w:rsid w:val="00DC4AC6"/>
    <w:rsid w:val="00DD0F27"/>
    <w:rsid w:val="00DD16DC"/>
    <w:rsid w:val="00DD23ED"/>
    <w:rsid w:val="00DD7C26"/>
    <w:rsid w:val="00DE0FE1"/>
    <w:rsid w:val="00DE2FD4"/>
    <w:rsid w:val="00DE40DE"/>
    <w:rsid w:val="00DE41AF"/>
    <w:rsid w:val="00DE7607"/>
    <w:rsid w:val="00DF135A"/>
    <w:rsid w:val="00DF2E79"/>
    <w:rsid w:val="00DF3921"/>
    <w:rsid w:val="00DF497F"/>
    <w:rsid w:val="00DF574C"/>
    <w:rsid w:val="00DF73D4"/>
    <w:rsid w:val="00E014D3"/>
    <w:rsid w:val="00E030BD"/>
    <w:rsid w:val="00E033DD"/>
    <w:rsid w:val="00E046E4"/>
    <w:rsid w:val="00E04D76"/>
    <w:rsid w:val="00E07B09"/>
    <w:rsid w:val="00E07F12"/>
    <w:rsid w:val="00E10859"/>
    <w:rsid w:val="00E138B6"/>
    <w:rsid w:val="00E1546D"/>
    <w:rsid w:val="00E156B7"/>
    <w:rsid w:val="00E17DAA"/>
    <w:rsid w:val="00E2559B"/>
    <w:rsid w:val="00E256E9"/>
    <w:rsid w:val="00E272F3"/>
    <w:rsid w:val="00E314FD"/>
    <w:rsid w:val="00E33FEE"/>
    <w:rsid w:val="00E34EA2"/>
    <w:rsid w:val="00E40CEF"/>
    <w:rsid w:val="00E412C4"/>
    <w:rsid w:val="00E42F5B"/>
    <w:rsid w:val="00E50647"/>
    <w:rsid w:val="00E52C23"/>
    <w:rsid w:val="00E55D0C"/>
    <w:rsid w:val="00E56D02"/>
    <w:rsid w:val="00E57EFC"/>
    <w:rsid w:val="00E63016"/>
    <w:rsid w:val="00E733DD"/>
    <w:rsid w:val="00E77ACA"/>
    <w:rsid w:val="00E817DD"/>
    <w:rsid w:val="00E91806"/>
    <w:rsid w:val="00EA41A6"/>
    <w:rsid w:val="00EA6E95"/>
    <w:rsid w:val="00EB05C5"/>
    <w:rsid w:val="00EB0B68"/>
    <w:rsid w:val="00EB2709"/>
    <w:rsid w:val="00EB4B8C"/>
    <w:rsid w:val="00EB5D64"/>
    <w:rsid w:val="00EB678F"/>
    <w:rsid w:val="00EB7B16"/>
    <w:rsid w:val="00EC07BB"/>
    <w:rsid w:val="00EC1ACD"/>
    <w:rsid w:val="00EC71E7"/>
    <w:rsid w:val="00EC78D9"/>
    <w:rsid w:val="00ED24E9"/>
    <w:rsid w:val="00ED2F03"/>
    <w:rsid w:val="00ED6494"/>
    <w:rsid w:val="00ED6499"/>
    <w:rsid w:val="00ED66C6"/>
    <w:rsid w:val="00EE1300"/>
    <w:rsid w:val="00EF1C26"/>
    <w:rsid w:val="00EF387D"/>
    <w:rsid w:val="00EF3DB3"/>
    <w:rsid w:val="00EF48CD"/>
    <w:rsid w:val="00EF6C87"/>
    <w:rsid w:val="00F021E8"/>
    <w:rsid w:val="00F02E45"/>
    <w:rsid w:val="00F0388D"/>
    <w:rsid w:val="00F056E1"/>
    <w:rsid w:val="00F10459"/>
    <w:rsid w:val="00F132DD"/>
    <w:rsid w:val="00F154DA"/>
    <w:rsid w:val="00F22477"/>
    <w:rsid w:val="00F226B1"/>
    <w:rsid w:val="00F270DF"/>
    <w:rsid w:val="00F31590"/>
    <w:rsid w:val="00F4580C"/>
    <w:rsid w:val="00F5565A"/>
    <w:rsid w:val="00F55753"/>
    <w:rsid w:val="00F55891"/>
    <w:rsid w:val="00F56D19"/>
    <w:rsid w:val="00F57D75"/>
    <w:rsid w:val="00F64C97"/>
    <w:rsid w:val="00F64EC0"/>
    <w:rsid w:val="00F652AF"/>
    <w:rsid w:val="00F668E2"/>
    <w:rsid w:val="00F75575"/>
    <w:rsid w:val="00F80BA0"/>
    <w:rsid w:val="00F80F65"/>
    <w:rsid w:val="00F8624F"/>
    <w:rsid w:val="00F902D6"/>
    <w:rsid w:val="00F90726"/>
    <w:rsid w:val="00FA2196"/>
    <w:rsid w:val="00FA30E3"/>
    <w:rsid w:val="00FA3230"/>
    <w:rsid w:val="00FA44D0"/>
    <w:rsid w:val="00FA69CC"/>
    <w:rsid w:val="00FB0372"/>
    <w:rsid w:val="00FB0B01"/>
    <w:rsid w:val="00FB5330"/>
    <w:rsid w:val="00FB61E0"/>
    <w:rsid w:val="00FC02A7"/>
    <w:rsid w:val="00FC163B"/>
    <w:rsid w:val="00FC2D93"/>
    <w:rsid w:val="00FC454C"/>
    <w:rsid w:val="00FC620B"/>
    <w:rsid w:val="00FC64DB"/>
    <w:rsid w:val="00FC67FD"/>
    <w:rsid w:val="00FD0ABD"/>
    <w:rsid w:val="00FD1AB4"/>
    <w:rsid w:val="00FD7D28"/>
    <w:rsid w:val="00FE0EAC"/>
    <w:rsid w:val="00FE1C65"/>
    <w:rsid w:val="00FE22EC"/>
    <w:rsid w:val="00FE3C7B"/>
    <w:rsid w:val="00FE6BFA"/>
    <w:rsid w:val="00FF0469"/>
    <w:rsid w:val="00FF170A"/>
    <w:rsid w:val="00FF2700"/>
    <w:rsid w:val="00FF66E8"/>
    <w:rsid w:val="00FF6A8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57C272-7E6C-41B0-8CDA-9B509287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5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B53"/>
    <w:pPr>
      <w:keepNext/>
      <w:jc w:val="center"/>
      <w:outlineLvl w:val="0"/>
    </w:pPr>
    <w:rPr>
      <w:rFonts w:eastAsia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3B53"/>
    <w:pPr>
      <w:keepNext/>
      <w:jc w:val="center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B53"/>
    <w:rPr>
      <w:rFonts w:eastAsia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233B53"/>
    <w:rPr>
      <w:rFonts w:eastAsia="Times New Roman" w:cs="Times New Roman"/>
      <w:b/>
      <w:sz w:val="36"/>
    </w:rPr>
  </w:style>
  <w:style w:type="paragraph" w:customStyle="1" w:styleId="ConsPlusNormal">
    <w:name w:val="ConsPlusNormal"/>
    <w:uiPriority w:val="99"/>
    <w:rsid w:val="005C017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C0178"/>
    <w:pPr>
      <w:autoSpaceDE w:val="0"/>
      <w:autoSpaceDN w:val="0"/>
      <w:adjustRightInd w:val="0"/>
    </w:pPr>
    <w:rPr>
      <w:b/>
      <w:bCs/>
      <w:sz w:val="18"/>
      <w:szCs w:val="18"/>
      <w:lang w:eastAsia="en-US"/>
    </w:rPr>
  </w:style>
  <w:style w:type="paragraph" w:customStyle="1" w:styleId="ConsPlusCell">
    <w:name w:val="ConsPlusCell"/>
    <w:uiPriority w:val="99"/>
    <w:rsid w:val="005C017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link w:val="a4"/>
    <w:uiPriority w:val="99"/>
    <w:semiHidden/>
    <w:rsid w:val="00CB6167"/>
    <w:pPr>
      <w:jc w:val="both"/>
    </w:pPr>
    <w:rPr>
      <w:rFonts w:ascii="Calibri" w:eastAsia="Times New Roman" w:hAnsi="Calibri"/>
      <w:szCs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CB6167"/>
    <w:rPr>
      <w:rFonts w:ascii="Calibri" w:hAnsi="Calibri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A53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535B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64193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419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83691"/>
    <w:rPr>
      <w:rFonts w:cs="Times New Roman"/>
    </w:rPr>
  </w:style>
  <w:style w:type="character" w:customStyle="1" w:styleId="apple-converted-space">
    <w:name w:val="apple-converted-space"/>
    <w:uiPriority w:val="99"/>
    <w:rsid w:val="00483691"/>
    <w:rPr>
      <w:rFonts w:cs="Times New Roman"/>
    </w:rPr>
  </w:style>
  <w:style w:type="character" w:styleId="a9">
    <w:name w:val="Hyperlink"/>
    <w:uiPriority w:val="99"/>
    <w:rsid w:val="0048369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F557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55753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F557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55753"/>
    <w:rPr>
      <w:rFonts w:cs="Times New Roman"/>
      <w:sz w:val="22"/>
      <w:szCs w:val="22"/>
      <w:lang w:eastAsia="en-US"/>
    </w:rPr>
  </w:style>
  <w:style w:type="paragraph" w:customStyle="1" w:styleId="consplusnormal0">
    <w:name w:val="consplusnormal"/>
    <w:basedOn w:val="a"/>
    <w:uiPriority w:val="99"/>
    <w:rsid w:val="00CB589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0D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136F2"/>
    <w:rPr>
      <w:rFonts w:cs="Times New Roman"/>
    </w:rPr>
  </w:style>
  <w:style w:type="paragraph" w:styleId="af0">
    <w:name w:val="Body Text Indent"/>
    <w:basedOn w:val="a"/>
    <w:link w:val="af1"/>
    <w:uiPriority w:val="99"/>
    <w:rsid w:val="001B4572"/>
    <w:pPr>
      <w:spacing w:after="120"/>
      <w:ind w:firstLine="720"/>
      <w:jc w:val="both"/>
    </w:pPr>
    <w:rPr>
      <w:rFonts w:eastAsia="Times New Roman"/>
      <w:szCs w:val="20"/>
      <w:lang w:val="en-US"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cs="Times New Roman"/>
      <w:sz w:val="28"/>
      <w:lang w:eastAsia="en-US"/>
    </w:rPr>
  </w:style>
  <w:style w:type="paragraph" w:styleId="af2">
    <w:name w:val="List Paragraph"/>
    <w:basedOn w:val="a"/>
    <w:uiPriority w:val="99"/>
    <w:qFormat/>
    <w:rsid w:val="002608F3"/>
    <w:pPr>
      <w:spacing w:line="360" w:lineRule="auto"/>
      <w:ind w:left="720"/>
      <w:contextualSpacing/>
      <w:jc w:val="both"/>
    </w:pPr>
    <w:rPr>
      <w:sz w:val="24"/>
    </w:rPr>
  </w:style>
  <w:style w:type="character" w:styleId="af3">
    <w:name w:val="Placeholder Text"/>
    <w:uiPriority w:val="99"/>
    <w:semiHidden/>
    <w:rsid w:val="00FE22EC"/>
    <w:rPr>
      <w:rFonts w:cs="Times New Roman"/>
      <w:color w:val="808080"/>
    </w:rPr>
  </w:style>
  <w:style w:type="paragraph" w:styleId="af4">
    <w:name w:val="Normal (Web)"/>
    <w:basedOn w:val="a"/>
    <w:uiPriority w:val="99"/>
    <w:semiHidden/>
    <w:rsid w:val="007942D2"/>
    <w:pPr>
      <w:spacing w:after="255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154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1546D"/>
    <w:rPr>
      <w:rFonts w:cs="Times New Roman"/>
      <w:sz w:val="22"/>
      <w:szCs w:val="22"/>
      <w:lang w:eastAsia="en-US"/>
    </w:rPr>
  </w:style>
  <w:style w:type="paragraph" w:customStyle="1" w:styleId="af5">
    <w:name w:val="#Таблица названия столбцов"/>
    <w:basedOn w:val="a"/>
    <w:uiPriority w:val="99"/>
    <w:rsid w:val="00E1546D"/>
    <w:pPr>
      <w:jc w:val="center"/>
    </w:pPr>
    <w:rPr>
      <w:rFonts w:eastAsia="Times New Roman"/>
      <w:b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233B53"/>
    <w:pPr>
      <w:jc w:val="center"/>
    </w:pPr>
    <w:rPr>
      <w:rFonts w:eastAsia="Times New Roman"/>
      <w:b/>
      <w:szCs w:val="20"/>
      <w:lang w:eastAsia="ru-RU"/>
    </w:rPr>
  </w:style>
  <w:style w:type="character" w:customStyle="1" w:styleId="af7">
    <w:name w:val="Название Знак"/>
    <w:link w:val="af6"/>
    <w:uiPriority w:val="99"/>
    <w:locked/>
    <w:rsid w:val="00233B53"/>
    <w:rPr>
      <w:rFonts w:eastAsia="Times New Roman" w:cs="Times New Roman"/>
      <w:b/>
      <w:sz w:val="28"/>
    </w:rPr>
  </w:style>
  <w:style w:type="paragraph" w:styleId="af8">
    <w:name w:val="Subtitle"/>
    <w:basedOn w:val="a"/>
    <w:link w:val="af9"/>
    <w:uiPriority w:val="99"/>
    <w:qFormat/>
    <w:rsid w:val="00233B53"/>
    <w:pPr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af9">
    <w:name w:val="Подзаголовок Знак"/>
    <w:link w:val="af8"/>
    <w:uiPriority w:val="99"/>
    <w:locked/>
    <w:rsid w:val="00233B53"/>
    <w:rPr>
      <w:rFonts w:eastAsia="Times New Roman" w:cs="Times New Roman"/>
      <w:b/>
      <w:sz w:val="26"/>
    </w:rPr>
  </w:style>
  <w:style w:type="paragraph" w:customStyle="1" w:styleId="11">
    <w:name w:val="Знак1 Знак Знак Знак"/>
    <w:basedOn w:val="a"/>
    <w:uiPriority w:val="99"/>
    <w:rsid w:val="00233B5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ГФУ</Company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subject/>
  <dc:creator>ОАБП</dc:creator>
  <cp:keywords/>
  <dc:description/>
  <cp:lastModifiedBy>Nika</cp:lastModifiedBy>
  <cp:revision>2</cp:revision>
  <cp:lastPrinted>2016-09-05T06:28:00Z</cp:lastPrinted>
  <dcterms:created xsi:type="dcterms:W3CDTF">2016-11-27T11:36:00Z</dcterms:created>
  <dcterms:modified xsi:type="dcterms:W3CDTF">2016-11-27T11:36:00Z</dcterms:modified>
</cp:coreProperties>
</file>